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671" w:rsidRPr="00B836AB" w:rsidRDefault="00BE27DC" w:rsidP="008710B6">
      <w:pPr>
        <w:jc w:val="center"/>
        <w:rPr>
          <w:sz w:val="24"/>
        </w:rPr>
      </w:pPr>
      <w:r>
        <w:rPr>
          <w:rFonts w:hint="eastAsia"/>
          <w:sz w:val="24"/>
        </w:rPr>
        <w:t>令和</w:t>
      </w:r>
      <w:r w:rsidR="0040767B">
        <w:rPr>
          <w:rFonts w:hint="eastAsia"/>
          <w:sz w:val="24"/>
        </w:rPr>
        <w:t>５</w:t>
      </w:r>
      <w:r w:rsidR="000E3F4C" w:rsidRPr="00B836AB">
        <w:rPr>
          <w:rFonts w:hint="eastAsia"/>
          <w:sz w:val="24"/>
        </w:rPr>
        <w:t>年度</w:t>
      </w:r>
      <w:r w:rsidR="008710B6" w:rsidRPr="00B836AB">
        <w:rPr>
          <w:rFonts w:hint="eastAsia"/>
          <w:sz w:val="24"/>
        </w:rPr>
        <w:t>尾張旭市学習支援事業</w:t>
      </w:r>
      <w:r w:rsidR="005C47B9">
        <w:rPr>
          <w:rFonts w:hint="eastAsia"/>
          <w:sz w:val="24"/>
        </w:rPr>
        <w:t>（</w:t>
      </w:r>
      <w:r>
        <w:rPr>
          <w:rFonts w:hint="eastAsia"/>
          <w:sz w:val="24"/>
        </w:rPr>
        <w:t>地域未来塾</w:t>
      </w:r>
      <w:r w:rsidR="007B1096">
        <w:rPr>
          <w:rFonts w:hint="eastAsia"/>
          <w:sz w:val="24"/>
        </w:rPr>
        <w:t xml:space="preserve">　</w:t>
      </w:r>
      <w:r w:rsidR="007B1096" w:rsidRPr="007B1096">
        <w:rPr>
          <w:rFonts w:ascii="ＭＳ 明朝" w:eastAsia="ＭＳ 明朝" w:hAnsi="ＭＳ 明朝" w:hint="eastAsia"/>
          <w:sz w:val="24"/>
          <w:szCs w:val="24"/>
        </w:rPr>
        <w:t>西部地区</w:t>
      </w:r>
      <w:r w:rsidR="005C47B9">
        <w:rPr>
          <w:rFonts w:hint="eastAsia"/>
          <w:sz w:val="24"/>
        </w:rPr>
        <w:t>）</w:t>
      </w:r>
      <w:r w:rsidR="008710B6" w:rsidRPr="00B836AB">
        <w:rPr>
          <w:rFonts w:hint="eastAsia"/>
          <w:sz w:val="24"/>
        </w:rPr>
        <w:t>仕様書</w:t>
      </w:r>
    </w:p>
    <w:p w:rsidR="008710B6" w:rsidRPr="00B836AB" w:rsidRDefault="008710B6">
      <w:pPr>
        <w:rPr>
          <w:sz w:val="24"/>
        </w:rPr>
      </w:pPr>
    </w:p>
    <w:p w:rsidR="008710B6" w:rsidRPr="00B836AB" w:rsidRDefault="008710B6">
      <w:pPr>
        <w:rPr>
          <w:sz w:val="24"/>
        </w:rPr>
      </w:pPr>
      <w:r w:rsidRPr="00B836AB">
        <w:rPr>
          <w:rFonts w:hint="eastAsia"/>
          <w:sz w:val="24"/>
        </w:rPr>
        <w:t xml:space="preserve">　本仕様書は、尾張旭市（以下「甲」とい</w:t>
      </w:r>
      <w:r w:rsidR="00BE27DC">
        <w:rPr>
          <w:rFonts w:hint="eastAsia"/>
          <w:sz w:val="24"/>
        </w:rPr>
        <w:t>う。）が受託者（以下「乙」という。）に委託する「尾張旭市</w:t>
      </w:r>
      <w:r w:rsidRPr="00B836AB">
        <w:rPr>
          <w:rFonts w:hint="eastAsia"/>
          <w:sz w:val="24"/>
        </w:rPr>
        <w:t>学習支援事業</w:t>
      </w:r>
      <w:r w:rsidR="00BE27DC">
        <w:rPr>
          <w:rFonts w:hint="eastAsia"/>
          <w:sz w:val="24"/>
        </w:rPr>
        <w:t>（地域未来塾</w:t>
      </w:r>
      <w:r w:rsidR="001D116A">
        <w:rPr>
          <w:rFonts w:hint="eastAsia"/>
          <w:sz w:val="24"/>
        </w:rPr>
        <w:t xml:space="preserve">　</w:t>
      </w:r>
      <w:r w:rsidR="001D116A" w:rsidRPr="007B1096">
        <w:rPr>
          <w:rFonts w:ascii="ＭＳ 明朝" w:eastAsia="ＭＳ 明朝" w:hAnsi="ＭＳ 明朝" w:hint="eastAsia"/>
          <w:sz w:val="24"/>
          <w:szCs w:val="24"/>
        </w:rPr>
        <w:t>西部地区</w:t>
      </w:r>
      <w:r w:rsidR="00BE27DC">
        <w:rPr>
          <w:rFonts w:hint="eastAsia"/>
          <w:sz w:val="24"/>
        </w:rPr>
        <w:t>）</w:t>
      </w:r>
      <w:r w:rsidRPr="00B836AB">
        <w:rPr>
          <w:rFonts w:hint="eastAsia"/>
          <w:sz w:val="24"/>
        </w:rPr>
        <w:t>」（以下「本事業」という。）に適用する。</w:t>
      </w:r>
    </w:p>
    <w:p w:rsidR="008710B6" w:rsidRPr="00B836AB" w:rsidRDefault="008710B6">
      <w:pPr>
        <w:rPr>
          <w:sz w:val="24"/>
        </w:rPr>
      </w:pPr>
    </w:p>
    <w:p w:rsidR="008710B6" w:rsidRPr="00B836AB" w:rsidRDefault="008710B6">
      <w:pPr>
        <w:rPr>
          <w:sz w:val="24"/>
        </w:rPr>
      </w:pPr>
      <w:r w:rsidRPr="00B836AB">
        <w:rPr>
          <w:rFonts w:hint="eastAsia"/>
          <w:sz w:val="24"/>
        </w:rPr>
        <w:t>１　業務名</w:t>
      </w:r>
    </w:p>
    <w:p w:rsidR="008710B6" w:rsidRPr="00B836AB" w:rsidRDefault="008710B6">
      <w:pPr>
        <w:rPr>
          <w:sz w:val="24"/>
        </w:rPr>
      </w:pPr>
      <w:r w:rsidRPr="00B836AB">
        <w:rPr>
          <w:rFonts w:hint="eastAsia"/>
          <w:sz w:val="24"/>
        </w:rPr>
        <w:t xml:space="preserve">　　</w:t>
      </w:r>
      <w:r w:rsidR="00BE27DC">
        <w:rPr>
          <w:rFonts w:hint="eastAsia"/>
          <w:sz w:val="24"/>
        </w:rPr>
        <w:t>令和</w:t>
      </w:r>
      <w:r w:rsidR="0040767B">
        <w:rPr>
          <w:rFonts w:hint="eastAsia"/>
          <w:sz w:val="24"/>
        </w:rPr>
        <w:t>５</w:t>
      </w:r>
      <w:r w:rsidR="000E3F4C" w:rsidRPr="00B836AB">
        <w:rPr>
          <w:rFonts w:hint="eastAsia"/>
          <w:sz w:val="24"/>
        </w:rPr>
        <w:t>年度</w:t>
      </w:r>
      <w:r w:rsidRPr="00B836AB">
        <w:rPr>
          <w:rFonts w:hint="eastAsia"/>
          <w:sz w:val="24"/>
        </w:rPr>
        <w:t>尾張旭市学習支援事業</w:t>
      </w:r>
      <w:r w:rsidR="005C47B9">
        <w:rPr>
          <w:rFonts w:hint="eastAsia"/>
          <w:sz w:val="24"/>
        </w:rPr>
        <w:t>（</w:t>
      </w:r>
      <w:r w:rsidR="00BE27DC">
        <w:rPr>
          <w:rFonts w:hint="eastAsia"/>
          <w:sz w:val="24"/>
        </w:rPr>
        <w:t>地域未来塾</w:t>
      </w:r>
      <w:r w:rsidR="007B1096">
        <w:rPr>
          <w:rFonts w:hint="eastAsia"/>
          <w:sz w:val="24"/>
        </w:rPr>
        <w:t xml:space="preserve">　</w:t>
      </w:r>
      <w:r w:rsidR="007B1096" w:rsidRPr="007B1096">
        <w:rPr>
          <w:rFonts w:ascii="ＭＳ 明朝" w:eastAsia="ＭＳ 明朝" w:hAnsi="ＭＳ 明朝" w:hint="eastAsia"/>
          <w:sz w:val="24"/>
          <w:szCs w:val="24"/>
        </w:rPr>
        <w:t>西部地区</w:t>
      </w:r>
      <w:r w:rsidR="005C47B9">
        <w:rPr>
          <w:rFonts w:hint="eastAsia"/>
          <w:sz w:val="24"/>
        </w:rPr>
        <w:t>）</w:t>
      </w:r>
    </w:p>
    <w:p w:rsidR="008710B6" w:rsidRPr="00BE27DC" w:rsidRDefault="008710B6">
      <w:pPr>
        <w:rPr>
          <w:sz w:val="24"/>
        </w:rPr>
      </w:pPr>
    </w:p>
    <w:p w:rsidR="008710B6" w:rsidRPr="00B836AB" w:rsidRDefault="008710B6">
      <w:pPr>
        <w:rPr>
          <w:sz w:val="24"/>
        </w:rPr>
      </w:pPr>
      <w:r w:rsidRPr="00B836AB">
        <w:rPr>
          <w:rFonts w:hint="eastAsia"/>
          <w:sz w:val="24"/>
        </w:rPr>
        <w:t>２　委託期間</w:t>
      </w:r>
    </w:p>
    <w:p w:rsidR="008710B6" w:rsidRPr="00B836AB" w:rsidRDefault="008710B6">
      <w:pPr>
        <w:rPr>
          <w:sz w:val="24"/>
        </w:rPr>
      </w:pPr>
      <w:r w:rsidRPr="00B836AB">
        <w:rPr>
          <w:rFonts w:hint="eastAsia"/>
          <w:sz w:val="24"/>
        </w:rPr>
        <w:t xml:space="preserve">　　</w:t>
      </w:r>
      <w:r w:rsidR="007B1096">
        <w:rPr>
          <w:rFonts w:hint="eastAsia"/>
          <w:sz w:val="24"/>
        </w:rPr>
        <w:t>令和５</w:t>
      </w:r>
      <w:r w:rsidR="007B1096" w:rsidRPr="00B836AB">
        <w:rPr>
          <w:rFonts w:hint="eastAsia"/>
          <w:sz w:val="24"/>
        </w:rPr>
        <w:t>年</w:t>
      </w:r>
      <w:r w:rsidR="007B1096">
        <w:rPr>
          <w:rFonts w:hint="eastAsia"/>
          <w:sz w:val="24"/>
        </w:rPr>
        <w:t>４月</w:t>
      </w:r>
      <w:r w:rsidR="007B1096" w:rsidRPr="00B836AB">
        <w:rPr>
          <w:rFonts w:hint="eastAsia"/>
          <w:sz w:val="24"/>
        </w:rPr>
        <w:t>１日</w:t>
      </w:r>
      <w:r w:rsidR="00D465D4">
        <w:rPr>
          <w:rFonts w:hint="eastAsia"/>
          <w:sz w:val="24"/>
        </w:rPr>
        <w:t>から令和</w:t>
      </w:r>
      <w:r w:rsidR="0040767B">
        <w:rPr>
          <w:rFonts w:hint="eastAsia"/>
          <w:sz w:val="24"/>
        </w:rPr>
        <w:t>６</w:t>
      </w:r>
      <w:r w:rsidRPr="00B836AB">
        <w:rPr>
          <w:rFonts w:hint="eastAsia"/>
          <w:sz w:val="24"/>
        </w:rPr>
        <w:t>年３月３１日まで</w:t>
      </w:r>
    </w:p>
    <w:p w:rsidR="008710B6" w:rsidRPr="00BE27DC" w:rsidRDefault="008710B6">
      <w:pPr>
        <w:rPr>
          <w:sz w:val="24"/>
        </w:rPr>
      </w:pPr>
    </w:p>
    <w:p w:rsidR="008710B6" w:rsidRPr="00B836AB" w:rsidRDefault="008710B6">
      <w:pPr>
        <w:rPr>
          <w:sz w:val="24"/>
        </w:rPr>
      </w:pPr>
      <w:r w:rsidRPr="00B836AB">
        <w:rPr>
          <w:rFonts w:hint="eastAsia"/>
          <w:sz w:val="24"/>
        </w:rPr>
        <w:t>３　業務目的</w:t>
      </w:r>
    </w:p>
    <w:p w:rsidR="008710B6" w:rsidRPr="00B836AB" w:rsidRDefault="00916798" w:rsidP="005E6409">
      <w:pPr>
        <w:ind w:left="240" w:hangingChars="100" w:hanging="240"/>
        <w:rPr>
          <w:sz w:val="24"/>
        </w:rPr>
      </w:pPr>
      <w:r>
        <w:rPr>
          <w:rFonts w:hint="eastAsia"/>
          <w:sz w:val="24"/>
        </w:rPr>
        <w:t xml:space="preserve">　　</w:t>
      </w:r>
      <w:r w:rsidR="00E528D3">
        <w:rPr>
          <w:rFonts w:hint="eastAsia"/>
          <w:sz w:val="24"/>
        </w:rPr>
        <w:t>小・</w:t>
      </w:r>
      <w:r w:rsidR="00BE27DC" w:rsidRPr="00BE27DC">
        <w:rPr>
          <w:rFonts w:hint="eastAsia"/>
          <w:sz w:val="24"/>
        </w:rPr>
        <w:t>中・高校生</w:t>
      </w:r>
      <w:r w:rsidR="00E528D3">
        <w:rPr>
          <w:rFonts w:hint="eastAsia"/>
          <w:sz w:val="24"/>
        </w:rPr>
        <w:t>等</w:t>
      </w:r>
      <w:r w:rsidR="008735EB">
        <w:rPr>
          <w:rFonts w:hint="eastAsia"/>
          <w:sz w:val="24"/>
        </w:rPr>
        <w:t>（以下「対象者」という。）</w:t>
      </w:r>
      <w:r w:rsidR="008710B6" w:rsidRPr="00B836AB">
        <w:rPr>
          <w:rFonts w:hint="eastAsia"/>
          <w:sz w:val="24"/>
        </w:rPr>
        <w:t>を対象とし、</w:t>
      </w:r>
      <w:r w:rsidR="00BE27DC" w:rsidRPr="00BE27DC">
        <w:rPr>
          <w:rFonts w:hint="eastAsia"/>
          <w:sz w:val="24"/>
        </w:rPr>
        <w:t>学習意欲の充実及び向上を図ることを目的とする</w:t>
      </w:r>
      <w:r w:rsidR="00BE27DC">
        <w:rPr>
          <w:rFonts w:hint="eastAsia"/>
          <w:sz w:val="24"/>
        </w:rPr>
        <w:t>。</w:t>
      </w:r>
    </w:p>
    <w:p w:rsidR="008710B6" w:rsidRPr="008735EB" w:rsidRDefault="008710B6">
      <w:pPr>
        <w:rPr>
          <w:sz w:val="24"/>
        </w:rPr>
      </w:pPr>
    </w:p>
    <w:p w:rsidR="008710B6" w:rsidRPr="00B836AB" w:rsidRDefault="008710B6">
      <w:pPr>
        <w:rPr>
          <w:sz w:val="24"/>
        </w:rPr>
      </w:pPr>
      <w:r w:rsidRPr="00B836AB">
        <w:rPr>
          <w:rFonts w:hint="eastAsia"/>
          <w:sz w:val="24"/>
        </w:rPr>
        <w:t>４　業務内容</w:t>
      </w:r>
    </w:p>
    <w:p w:rsidR="008710B6" w:rsidRPr="00B836AB" w:rsidRDefault="008710B6" w:rsidP="002D3427">
      <w:pPr>
        <w:ind w:left="240" w:hangingChars="100" w:hanging="240"/>
        <w:rPr>
          <w:sz w:val="24"/>
        </w:rPr>
      </w:pPr>
      <w:r w:rsidRPr="00B836AB">
        <w:rPr>
          <w:rFonts w:hint="eastAsia"/>
          <w:sz w:val="24"/>
        </w:rPr>
        <w:t xml:space="preserve">　　本事業については、対象</w:t>
      </w:r>
      <w:r w:rsidR="008735EB">
        <w:rPr>
          <w:rFonts w:hint="eastAsia"/>
          <w:sz w:val="24"/>
        </w:rPr>
        <w:t>者</w:t>
      </w:r>
      <w:r w:rsidR="002D3427">
        <w:rPr>
          <w:rFonts w:hint="eastAsia"/>
          <w:sz w:val="24"/>
        </w:rPr>
        <w:t>の状況に応じて</w:t>
      </w:r>
      <w:r w:rsidRPr="00B836AB">
        <w:rPr>
          <w:rFonts w:hint="eastAsia"/>
          <w:sz w:val="24"/>
        </w:rPr>
        <w:t>学習支援を行う。</w:t>
      </w:r>
    </w:p>
    <w:p w:rsidR="00856164" w:rsidRPr="00B836AB" w:rsidRDefault="008710B6">
      <w:pPr>
        <w:rPr>
          <w:sz w:val="24"/>
        </w:rPr>
      </w:pPr>
      <w:r w:rsidRPr="00B836AB">
        <w:rPr>
          <w:rFonts w:hint="eastAsia"/>
          <w:sz w:val="24"/>
        </w:rPr>
        <w:t xml:space="preserve">　</w:t>
      </w:r>
    </w:p>
    <w:p w:rsidR="008710B6" w:rsidRPr="00B836AB" w:rsidRDefault="00856164">
      <w:pPr>
        <w:rPr>
          <w:sz w:val="24"/>
        </w:rPr>
      </w:pPr>
      <w:r w:rsidRPr="00B836AB">
        <w:rPr>
          <w:rFonts w:hint="eastAsia"/>
          <w:sz w:val="24"/>
        </w:rPr>
        <w:t>５　実施方法</w:t>
      </w:r>
    </w:p>
    <w:p w:rsidR="00856164" w:rsidRPr="00B836AB" w:rsidRDefault="00C71849">
      <w:pPr>
        <w:rPr>
          <w:sz w:val="24"/>
        </w:rPr>
      </w:pPr>
      <w:r w:rsidRPr="00B836AB">
        <w:rPr>
          <w:rFonts w:hint="eastAsia"/>
          <w:sz w:val="24"/>
        </w:rPr>
        <w:t xml:space="preserve">　⑴　</w:t>
      </w:r>
      <w:r w:rsidR="00856164" w:rsidRPr="00B836AB">
        <w:rPr>
          <w:rFonts w:hint="eastAsia"/>
          <w:sz w:val="24"/>
        </w:rPr>
        <w:t>対象</w:t>
      </w:r>
      <w:r w:rsidRPr="00B836AB">
        <w:rPr>
          <w:rFonts w:hint="eastAsia"/>
          <w:sz w:val="24"/>
        </w:rPr>
        <w:t>者</w:t>
      </w:r>
    </w:p>
    <w:p w:rsidR="00856164" w:rsidRPr="00B836AB" w:rsidRDefault="00856164" w:rsidP="00856164">
      <w:pPr>
        <w:ind w:left="480" w:hangingChars="200" w:hanging="480"/>
        <w:rPr>
          <w:sz w:val="24"/>
        </w:rPr>
      </w:pPr>
      <w:r w:rsidRPr="00B836AB">
        <w:rPr>
          <w:rFonts w:hint="eastAsia"/>
          <w:sz w:val="24"/>
        </w:rPr>
        <w:t xml:space="preserve">　　　本事業の対象者は、</w:t>
      </w:r>
      <w:r w:rsidR="00BE27DC" w:rsidRPr="00BE27DC">
        <w:rPr>
          <w:rFonts w:hint="eastAsia"/>
          <w:sz w:val="24"/>
        </w:rPr>
        <w:t>本市に住所を有する</w:t>
      </w:r>
      <w:r w:rsidR="00E528D3">
        <w:rPr>
          <w:rFonts w:hint="eastAsia"/>
          <w:sz w:val="24"/>
        </w:rPr>
        <w:t>小・</w:t>
      </w:r>
      <w:r w:rsidR="00BE27DC" w:rsidRPr="00BE27DC">
        <w:rPr>
          <w:rFonts w:hint="eastAsia"/>
          <w:sz w:val="24"/>
        </w:rPr>
        <w:t>中・高校生</w:t>
      </w:r>
      <w:r w:rsidR="00E528D3">
        <w:rPr>
          <w:rFonts w:hint="eastAsia"/>
          <w:sz w:val="24"/>
        </w:rPr>
        <w:t>等</w:t>
      </w:r>
      <w:r w:rsidRPr="00B836AB">
        <w:rPr>
          <w:rFonts w:hint="eastAsia"/>
          <w:sz w:val="24"/>
        </w:rPr>
        <w:t>とする。</w:t>
      </w:r>
    </w:p>
    <w:p w:rsidR="004358AB" w:rsidRDefault="00856164" w:rsidP="004358AB">
      <w:pPr>
        <w:ind w:left="480" w:hangingChars="200" w:hanging="480"/>
        <w:rPr>
          <w:sz w:val="24"/>
        </w:rPr>
      </w:pPr>
      <w:r w:rsidRPr="00B836AB">
        <w:rPr>
          <w:rFonts w:hint="eastAsia"/>
          <w:sz w:val="24"/>
        </w:rPr>
        <w:t xml:space="preserve">　　　なお、本事業の対象者については、甲乙協議の上で決定した人数を上限とする登録制とする。</w:t>
      </w:r>
    </w:p>
    <w:p w:rsidR="0010233A" w:rsidRPr="0010233A" w:rsidRDefault="0010233A" w:rsidP="0010233A">
      <w:pPr>
        <w:pStyle w:val="a9"/>
        <w:numPr>
          <w:ilvl w:val="0"/>
          <w:numId w:val="6"/>
        </w:numPr>
        <w:ind w:leftChars="0"/>
        <w:rPr>
          <w:rFonts w:hint="eastAsia"/>
          <w:sz w:val="24"/>
        </w:rPr>
      </w:pPr>
      <w:r>
        <w:rPr>
          <w:rFonts w:ascii="ＭＳ 明朝" w:eastAsia="ＭＳ 明朝" w:hAnsi="ＭＳ 明朝" w:cs="ＭＳ 明朝" w:hint="eastAsia"/>
          <w:sz w:val="24"/>
        </w:rPr>
        <w:t xml:space="preserve"> 対象者は、上限</w:t>
      </w:r>
      <w:r w:rsidRPr="0010233A">
        <w:rPr>
          <w:rFonts w:ascii="ＭＳ 明朝" w:eastAsia="ＭＳ 明朝" w:hAnsi="ＭＳ 明朝" w:cs="ＭＳ 明朝" w:hint="eastAsia"/>
          <w:sz w:val="24"/>
        </w:rPr>
        <w:t>５</w:t>
      </w:r>
      <w:r>
        <w:rPr>
          <w:rFonts w:ascii="ＭＳ 明朝" w:eastAsia="ＭＳ 明朝" w:hAnsi="ＭＳ 明朝" w:cs="ＭＳ 明朝" w:hint="eastAsia"/>
          <w:sz w:val="24"/>
        </w:rPr>
        <w:t>０</w:t>
      </w:r>
      <w:r w:rsidRPr="0010233A">
        <w:rPr>
          <w:rFonts w:ascii="ＭＳ 明朝" w:eastAsia="ＭＳ 明朝" w:hAnsi="ＭＳ 明朝" w:cs="ＭＳ 明朝" w:hint="eastAsia"/>
          <w:sz w:val="24"/>
        </w:rPr>
        <w:t>人を想定しています。</w:t>
      </w:r>
    </w:p>
    <w:p w:rsidR="00856164" w:rsidRPr="00B836AB" w:rsidRDefault="00856164" w:rsidP="00856164">
      <w:pPr>
        <w:ind w:left="480" w:hangingChars="200" w:hanging="480"/>
        <w:rPr>
          <w:sz w:val="24"/>
        </w:rPr>
      </w:pPr>
      <w:r w:rsidRPr="00B836AB">
        <w:rPr>
          <w:rFonts w:hint="eastAsia"/>
          <w:sz w:val="24"/>
        </w:rPr>
        <w:t xml:space="preserve">　⑵　実施場所</w:t>
      </w:r>
    </w:p>
    <w:p w:rsidR="00856164" w:rsidRPr="00B836AB" w:rsidRDefault="00856164" w:rsidP="00856164">
      <w:pPr>
        <w:ind w:left="480" w:hangingChars="200" w:hanging="480"/>
        <w:rPr>
          <w:sz w:val="24"/>
        </w:rPr>
      </w:pPr>
      <w:r w:rsidRPr="00B836AB">
        <w:rPr>
          <w:rFonts w:hint="eastAsia"/>
          <w:sz w:val="24"/>
        </w:rPr>
        <w:t xml:space="preserve">　　　本事業の実施場所は、</w:t>
      </w:r>
      <w:r w:rsidR="007B1096">
        <w:rPr>
          <w:rFonts w:hint="eastAsia"/>
          <w:sz w:val="24"/>
        </w:rPr>
        <w:t>市の西部地区</w:t>
      </w:r>
      <w:r w:rsidR="00A97B3E">
        <w:rPr>
          <w:rFonts w:hint="eastAsia"/>
          <w:sz w:val="24"/>
        </w:rPr>
        <w:t>（尾張旭市立西中学校の通学区域）</w:t>
      </w:r>
      <w:r w:rsidR="007B1096">
        <w:rPr>
          <w:rFonts w:hint="eastAsia"/>
          <w:sz w:val="24"/>
        </w:rPr>
        <w:t>の</w:t>
      </w:r>
      <w:r w:rsidR="00E3610A">
        <w:rPr>
          <w:rFonts w:hint="eastAsia"/>
          <w:sz w:val="24"/>
        </w:rPr>
        <w:t>受託者が用意する</w:t>
      </w:r>
      <w:r w:rsidR="007B1096">
        <w:rPr>
          <w:rFonts w:hint="eastAsia"/>
          <w:sz w:val="24"/>
        </w:rPr>
        <w:t>施設又は、市の西部地区の公共施設を利用する</w:t>
      </w:r>
      <w:r w:rsidRPr="00B836AB">
        <w:rPr>
          <w:rFonts w:hint="eastAsia"/>
          <w:sz w:val="24"/>
        </w:rPr>
        <w:t>。</w:t>
      </w:r>
    </w:p>
    <w:p w:rsidR="001778BF" w:rsidRPr="00B836AB" w:rsidRDefault="00856164" w:rsidP="00856164">
      <w:pPr>
        <w:ind w:left="480" w:hangingChars="200" w:hanging="480"/>
        <w:rPr>
          <w:sz w:val="24"/>
        </w:rPr>
      </w:pPr>
      <w:r w:rsidRPr="00B836AB">
        <w:rPr>
          <w:rFonts w:hint="eastAsia"/>
          <w:sz w:val="24"/>
        </w:rPr>
        <w:t xml:space="preserve">　⑶　</w:t>
      </w:r>
      <w:r w:rsidR="001778BF" w:rsidRPr="00B836AB">
        <w:rPr>
          <w:rFonts w:hint="eastAsia"/>
          <w:sz w:val="24"/>
        </w:rPr>
        <w:t>事業開始時期</w:t>
      </w:r>
    </w:p>
    <w:p w:rsidR="00982B48" w:rsidRPr="00B836AB" w:rsidRDefault="001778BF" w:rsidP="00982B48">
      <w:pPr>
        <w:ind w:left="480" w:hangingChars="200" w:hanging="480"/>
        <w:rPr>
          <w:sz w:val="24"/>
        </w:rPr>
      </w:pPr>
      <w:r w:rsidRPr="00B836AB">
        <w:rPr>
          <w:rFonts w:hint="eastAsia"/>
          <w:sz w:val="24"/>
        </w:rPr>
        <w:t xml:space="preserve">　　　本事業の開始時期は、</w:t>
      </w:r>
      <w:r w:rsidR="00BE27DC">
        <w:rPr>
          <w:rFonts w:hint="eastAsia"/>
          <w:sz w:val="24"/>
        </w:rPr>
        <w:t>令和</w:t>
      </w:r>
      <w:r w:rsidR="0040767B">
        <w:rPr>
          <w:rFonts w:hint="eastAsia"/>
          <w:sz w:val="24"/>
        </w:rPr>
        <w:t>５</w:t>
      </w:r>
      <w:r w:rsidRPr="00B836AB">
        <w:rPr>
          <w:rFonts w:hint="eastAsia"/>
          <w:sz w:val="24"/>
        </w:rPr>
        <w:t>年</w:t>
      </w:r>
      <w:r w:rsidR="0040767B">
        <w:rPr>
          <w:rFonts w:hint="eastAsia"/>
          <w:sz w:val="24"/>
        </w:rPr>
        <w:t>４</w:t>
      </w:r>
      <w:r w:rsidR="00E35F07" w:rsidRPr="00B836AB">
        <w:rPr>
          <w:rFonts w:hint="eastAsia"/>
          <w:sz w:val="24"/>
        </w:rPr>
        <w:t>月からとする。</w:t>
      </w:r>
      <w:r w:rsidR="00982B48" w:rsidRPr="00B836AB">
        <w:rPr>
          <w:rFonts w:hint="eastAsia"/>
          <w:sz w:val="24"/>
        </w:rPr>
        <w:t>ただし、</w:t>
      </w:r>
      <w:r w:rsidR="00D902CA" w:rsidRPr="00B836AB">
        <w:rPr>
          <w:rFonts w:hint="eastAsia"/>
          <w:sz w:val="24"/>
        </w:rPr>
        <w:t>開催スケジュール</w:t>
      </w:r>
      <w:r w:rsidR="00982B48" w:rsidRPr="00B836AB">
        <w:rPr>
          <w:rFonts w:hint="eastAsia"/>
          <w:sz w:val="24"/>
        </w:rPr>
        <w:t>については、</w:t>
      </w:r>
      <w:r w:rsidR="00D902CA" w:rsidRPr="00B836AB">
        <w:rPr>
          <w:rFonts w:hint="eastAsia"/>
          <w:sz w:val="24"/>
        </w:rPr>
        <w:t>別に示すスケジュール</w:t>
      </w:r>
      <w:r w:rsidR="001001F4" w:rsidRPr="00B836AB">
        <w:rPr>
          <w:rFonts w:hint="eastAsia"/>
          <w:sz w:val="24"/>
        </w:rPr>
        <w:t>（案）を基に</w:t>
      </w:r>
      <w:r w:rsidR="00982B48" w:rsidRPr="00B836AB">
        <w:rPr>
          <w:rFonts w:hint="eastAsia"/>
          <w:sz w:val="24"/>
        </w:rPr>
        <w:t>甲乙協議の上決定するものとする。</w:t>
      </w:r>
    </w:p>
    <w:p w:rsidR="00856164" w:rsidRPr="00B836AB" w:rsidRDefault="001778BF" w:rsidP="001778BF">
      <w:pPr>
        <w:ind w:leftChars="100" w:left="450" w:hangingChars="100" w:hanging="240"/>
        <w:rPr>
          <w:sz w:val="24"/>
        </w:rPr>
      </w:pPr>
      <w:r w:rsidRPr="00B836AB">
        <w:rPr>
          <w:rFonts w:hint="eastAsia"/>
          <w:sz w:val="24"/>
        </w:rPr>
        <w:t xml:space="preserve">⑷　</w:t>
      </w:r>
      <w:r w:rsidR="00145AA0" w:rsidRPr="00B836AB">
        <w:rPr>
          <w:rFonts w:hint="eastAsia"/>
          <w:sz w:val="24"/>
        </w:rPr>
        <w:t>実施方法</w:t>
      </w:r>
    </w:p>
    <w:p w:rsidR="00145AA0" w:rsidRPr="00B836AB" w:rsidRDefault="00145AA0" w:rsidP="00CC3EDA">
      <w:pPr>
        <w:ind w:left="480" w:hangingChars="200" w:hanging="480"/>
        <w:rPr>
          <w:sz w:val="24"/>
        </w:rPr>
      </w:pPr>
      <w:r w:rsidRPr="00B836AB">
        <w:rPr>
          <w:rFonts w:hint="eastAsia"/>
          <w:sz w:val="24"/>
        </w:rPr>
        <w:t xml:space="preserve">　　　本事業は、通所方式とし、</w:t>
      </w:r>
      <w:r w:rsidR="00F865A9">
        <w:rPr>
          <w:rFonts w:hint="eastAsia"/>
          <w:sz w:val="24"/>
        </w:rPr>
        <w:t>開催時間は</w:t>
      </w:r>
      <w:r w:rsidR="00D465D4">
        <w:rPr>
          <w:rFonts w:hint="eastAsia"/>
          <w:sz w:val="24"/>
        </w:rPr>
        <w:t>甲乙協議の上決定する。</w:t>
      </w:r>
      <w:r w:rsidR="00E35F07" w:rsidRPr="00B836AB">
        <w:rPr>
          <w:rFonts w:hint="eastAsia"/>
          <w:sz w:val="24"/>
        </w:rPr>
        <w:t>ただし、</w:t>
      </w:r>
      <w:r w:rsidR="003052E1">
        <w:rPr>
          <w:rFonts w:hint="eastAsia"/>
          <w:sz w:val="24"/>
        </w:rPr>
        <w:t>学校の</w:t>
      </w:r>
      <w:r w:rsidR="003052E1" w:rsidRPr="003052E1">
        <w:rPr>
          <w:rFonts w:hint="eastAsia"/>
          <w:sz w:val="24"/>
        </w:rPr>
        <w:t>試験や</w:t>
      </w:r>
      <w:r w:rsidR="00E35F07" w:rsidRPr="00B836AB">
        <w:rPr>
          <w:rFonts w:hint="eastAsia"/>
          <w:sz w:val="24"/>
        </w:rPr>
        <w:t>受験勉強</w:t>
      </w:r>
      <w:r w:rsidR="007B1096">
        <w:rPr>
          <w:rFonts w:hint="eastAsia"/>
          <w:sz w:val="24"/>
        </w:rPr>
        <w:t>等</w:t>
      </w:r>
      <w:r w:rsidR="00E35F07" w:rsidRPr="00B836AB">
        <w:rPr>
          <w:rFonts w:hint="eastAsia"/>
          <w:sz w:val="24"/>
        </w:rPr>
        <w:t>で必要があれば、乙の管理できる範囲内で</w:t>
      </w:r>
      <w:r w:rsidR="00982B48" w:rsidRPr="00B836AB">
        <w:rPr>
          <w:rFonts w:hint="eastAsia"/>
          <w:sz w:val="24"/>
        </w:rPr>
        <w:t>指定の時間以外</w:t>
      </w:r>
      <w:r w:rsidR="00C169F7" w:rsidRPr="00B836AB">
        <w:rPr>
          <w:rFonts w:hint="eastAsia"/>
          <w:sz w:val="24"/>
        </w:rPr>
        <w:t>にも実施</w:t>
      </w:r>
      <w:r w:rsidR="00E35F07" w:rsidRPr="00B836AB">
        <w:rPr>
          <w:rFonts w:hint="eastAsia"/>
          <w:sz w:val="24"/>
        </w:rPr>
        <w:t>すること</w:t>
      </w:r>
      <w:r w:rsidR="001001F4" w:rsidRPr="00B836AB">
        <w:rPr>
          <w:rFonts w:hint="eastAsia"/>
          <w:sz w:val="24"/>
        </w:rPr>
        <w:t>が</w:t>
      </w:r>
      <w:r w:rsidR="00E35F07" w:rsidRPr="00B836AB">
        <w:rPr>
          <w:rFonts w:hint="eastAsia"/>
          <w:sz w:val="24"/>
        </w:rPr>
        <w:t>できる。</w:t>
      </w:r>
    </w:p>
    <w:p w:rsidR="00CC3EDA" w:rsidRPr="00B836AB" w:rsidRDefault="00CC3EDA" w:rsidP="00856164">
      <w:pPr>
        <w:ind w:left="480" w:hangingChars="200" w:hanging="480"/>
        <w:rPr>
          <w:sz w:val="24"/>
        </w:rPr>
      </w:pPr>
      <w:r w:rsidRPr="00B836AB">
        <w:rPr>
          <w:rFonts w:hint="eastAsia"/>
          <w:sz w:val="24"/>
        </w:rPr>
        <w:t xml:space="preserve">　</w:t>
      </w:r>
      <w:r w:rsidR="001778BF" w:rsidRPr="00B836AB">
        <w:rPr>
          <w:rFonts w:hint="eastAsia"/>
          <w:sz w:val="24"/>
        </w:rPr>
        <w:t>⑸</w:t>
      </w:r>
      <w:r w:rsidRPr="00B836AB">
        <w:rPr>
          <w:rFonts w:hint="eastAsia"/>
          <w:sz w:val="24"/>
        </w:rPr>
        <w:t xml:space="preserve">　スタッフの配置</w:t>
      </w:r>
    </w:p>
    <w:p w:rsidR="00CC3EDA" w:rsidRPr="00B836AB" w:rsidRDefault="00CC3EDA" w:rsidP="00CC3EDA">
      <w:pPr>
        <w:ind w:left="480" w:hangingChars="200" w:hanging="480"/>
        <w:rPr>
          <w:sz w:val="24"/>
        </w:rPr>
      </w:pPr>
      <w:r w:rsidRPr="00B836AB">
        <w:rPr>
          <w:rFonts w:hint="eastAsia"/>
          <w:sz w:val="24"/>
        </w:rPr>
        <w:t xml:space="preserve">　　　乙は、学習支援員を</w:t>
      </w:r>
      <w:r w:rsidR="00BE6CB7">
        <w:rPr>
          <w:rFonts w:hint="eastAsia"/>
          <w:sz w:val="24"/>
        </w:rPr>
        <w:t>実施時間中</w:t>
      </w:r>
      <w:r w:rsidRPr="00B836AB">
        <w:rPr>
          <w:rFonts w:hint="eastAsia"/>
          <w:sz w:val="24"/>
        </w:rPr>
        <w:t>１人以上配置するものとする。</w:t>
      </w:r>
    </w:p>
    <w:p w:rsidR="00CC3EDA" w:rsidRDefault="00CC3EDA" w:rsidP="00CC3EDA">
      <w:pPr>
        <w:ind w:left="480" w:hangingChars="200" w:hanging="480"/>
        <w:rPr>
          <w:sz w:val="24"/>
        </w:rPr>
      </w:pPr>
      <w:r w:rsidRPr="00B836AB">
        <w:rPr>
          <w:rFonts w:hint="eastAsia"/>
          <w:sz w:val="24"/>
        </w:rPr>
        <w:t xml:space="preserve">　　　また、</w:t>
      </w:r>
      <w:r w:rsidR="004358AB" w:rsidRPr="00B836AB">
        <w:rPr>
          <w:rFonts w:hint="eastAsia"/>
          <w:sz w:val="24"/>
        </w:rPr>
        <w:t>必要に応じてボランティアの協力を得て行うことが望ましい。なお、ボランティアについては、有償無償を問わない。</w:t>
      </w:r>
    </w:p>
    <w:p w:rsidR="001D116A" w:rsidRPr="001D116A" w:rsidRDefault="001D116A" w:rsidP="001D116A">
      <w:pPr>
        <w:pStyle w:val="a9"/>
        <w:numPr>
          <w:ilvl w:val="0"/>
          <w:numId w:val="4"/>
        </w:numPr>
        <w:ind w:leftChars="0"/>
        <w:rPr>
          <w:sz w:val="24"/>
        </w:rPr>
      </w:pPr>
      <w:r>
        <w:rPr>
          <w:rFonts w:ascii="ＭＳ 明朝" w:eastAsia="ＭＳ 明朝" w:hAnsi="ＭＳ 明朝" w:cs="ＭＳ 明朝" w:hint="eastAsia"/>
          <w:sz w:val="24"/>
        </w:rPr>
        <w:t xml:space="preserve"> </w:t>
      </w:r>
      <w:r w:rsidRPr="001D116A">
        <w:rPr>
          <w:rFonts w:ascii="ＭＳ 明朝" w:eastAsia="ＭＳ 明朝" w:hAnsi="ＭＳ 明朝" w:cs="ＭＳ 明朝" w:hint="eastAsia"/>
          <w:sz w:val="24"/>
        </w:rPr>
        <w:t>児童生徒</w:t>
      </w:r>
      <w:r>
        <w:rPr>
          <w:rFonts w:ascii="ＭＳ 明朝" w:eastAsia="ＭＳ 明朝" w:hAnsi="ＭＳ 明朝" w:cs="ＭＳ 明朝" w:hint="eastAsia"/>
          <w:sz w:val="24"/>
        </w:rPr>
        <w:t>５人に学習支援員1人程度の配置を想定しています。</w:t>
      </w:r>
    </w:p>
    <w:p w:rsidR="004358AB" w:rsidRPr="00B836AB" w:rsidRDefault="001778BF" w:rsidP="00CC3EDA">
      <w:pPr>
        <w:ind w:left="480" w:hangingChars="200" w:hanging="480"/>
        <w:rPr>
          <w:sz w:val="24"/>
        </w:rPr>
      </w:pPr>
      <w:r w:rsidRPr="00B836AB">
        <w:rPr>
          <w:rFonts w:hint="eastAsia"/>
          <w:sz w:val="24"/>
        </w:rPr>
        <w:lastRenderedPageBreak/>
        <w:t xml:space="preserve">　⑹</w:t>
      </w:r>
      <w:r w:rsidR="004358AB" w:rsidRPr="00B836AB">
        <w:rPr>
          <w:rFonts w:hint="eastAsia"/>
          <w:sz w:val="24"/>
        </w:rPr>
        <w:t xml:space="preserve">　対象者の募集方法</w:t>
      </w:r>
    </w:p>
    <w:p w:rsidR="004358AB" w:rsidRPr="00B836AB" w:rsidRDefault="004358AB" w:rsidP="00CC3EDA">
      <w:pPr>
        <w:ind w:left="480" w:hangingChars="200" w:hanging="480"/>
        <w:rPr>
          <w:sz w:val="24"/>
        </w:rPr>
      </w:pPr>
      <w:r w:rsidRPr="00B836AB">
        <w:rPr>
          <w:rFonts w:hint="eastAsia"/>
          <w:sz w:val="24"/>
        </w:rPr>
        <w:t xml:space="preserve">　　　本事業の対象者の募集に</w:t>
      </w:r>
      <w:r w:rsidR="00DA292F">
        <w:rPr>
          <w:rFonts w:hint="eastAsia"/>
          <w:sz w:val="24"/>
        </w:rPr>
        <w:t>当たって</w:t>
      </w:r>
      <w:r w:rsidRPr="00B836AB">
        <w:rPr>
          <w:rFonts w:hint="eastAsia"/>
          <w:sz w:val="24"/>
        </w:rPr>
        <w:t>は、甲</w:t>
      </w:r>
      <w:r w:rsidR="00982B48" w:rsidRPr="00B836AB">
        <w:rPr>
          <w:rFonts w:hint="eastAsia"/>
          <w:sz w:val="24"/>
        </w:rPr>
        <w:t>が</w:t>
      </w:r>
      <w:r w:rsidR="009C10F7">
        <w:rPr>
          <w:rFonts w:hint="eastAsia"/>
          <w:sz w:val="24"/>
        </w:rPr>
        <w:t>周知等を</w:t>
      </w:r>
      <w:r w:rsidR="00982B48" w:rsidRPr="00B836AB">
        <w:rPr>
          <w:rFonts w:hint="eastAsia"/>
          <w:sz w:val="24"/>
        </w:rPr>
        <w:t>行うものとする。</w:t>
      </w:r>
    </w:p>
    <w:p w:rsidR="004358AB" w:rsidRPr="009C10F7" w:rsidRDefault="004358AB" w:rsidP="00CC3EDA">
      <w:pPr>
        <w:ind w:left="480" w:hangingChars="200" w:hanging="480"/>
        <w:rPr>
          <w:sz w:val="24"/>
        </w:rPr>
      </w:pPr>
      <w:bookmarkStart w:id="0" w:name="_GoBack"/>
      <w:bookmarkEnd w:id="0"/>
    </w:p>
    <w:p w:rsidR="004358AB" w:rsidRPr="00B836AB" w:rsidRDefault="004358AB" w:rsidP="00CC3EDA">
      <w:pPr>
        <w:ind w:left="480" w:hangingChars="200" w:hanging="480"/>
        <w:rPr>
          <w:sz w:val="24"/>
        </w:rPr>
      </w:pPr>
      <w:r w:rsidRPr="00B836AB">
        <w:rPr>
          <w:rFonts w:hint="eastAsia"/>
          <w:sz w:val="24"/>
        </w:rPr>
        <w:t>６　事業報告</w:t>
      </w:r>
      <w:r w:rsidR="004C61E1" w:rsidRPr="00B836AB">
        <w:rPr>
          <w:rFonts w:hint="eastAsia"/>
          <w:sz w:val="24"/>
        </w:rPr>
        <w:t>について</w:t>
      </w:r>
    </w:p>
    <w:p w:rsidR="004358AB" w:rsidRPr="00B836AB" w:rsidRDefault="004358AB" w:rsidP="00CC3EDA">
      <w:pPr>
        <w:ind w:left="480" w:hangingChars="200" w:hanging="480"/>
        <w:rPr>
          <w:sz w:val="24"/>
        </w:rPr>
      </w:pPr>
      <w:r w:rsidRPr="00B836AB">
        <w:rPr>
          <w:rFonts w:hint="eastAsia"/>
          <w:sz w:val="24"/>
        </w:rPr>
        <w:t xml:space="preserve">　⑴　事業計画の提出</w:t>
      </w:r>
    </w:p>
    <w:p w:rsidR="004358AB" w:rsidRPr="00B836AB" w:rsidRDefault="004358AB" w:rsidP="00CC3EDA">
      <w:pPr>
        <w:ind w:left="480" w:hangingChars="200" w:hanging="480"/>
        <w:rPr>
          <w:sz w:val="24"/>
        </w:rPr>
      </w:pPr>
      <w:r w:rsidRPr="00B836AB">
        <w:rPr>
          <w:rFonts w:hint="eastAsia"/>
          <w:sz w:val="24"/>
        </w:rPr>
        <w:t xml:space="preserve">　　　乙は、本事業を実施するに</w:t>
      </w:r>
      <w:r w:rsidR="007B1096">
        <w:rPr>
          <w:rFonts w:hint="eastAsia"/>
          <w:sz w:val="24"/>
        </w:rPr>
        <w:t>当たり</w:t>
      </w:r>
      <w:r w:rsidRPr="00B836AB">
        <w:rPr>
          <w:rFonts w:hint="eastAsia"/>
          <w:sz w:val="24"/>
        </w:rPr>
        <w:t>、実施方法</w:t>
      </w:r>
      <w:r w:rsidR="00C71849" w:rsidRPr="00B836AB">
        <w:rPr>
          <w:rFonts w:hint="eastAsia"/>
          <w:sz w:val="24"/>
        </w:rPr>
        <w:t>等</w:t>
      </w:r>
      <w:r w:rsidRPr="00B836AB">
        <w:rPr>
          <w:rFonts w:hint="eastAsia"/>
          <w:sz w:val="24"/>
        </w:rPr>
        <w:t>について、事業計画を提出し、甲の承認を得るものとする。</w:t>
      </w:r>
    </w:p>
    <w:p w:rsidR="00C169F7" w:rsidRPr="00B836AB" w:rsidRDefault="00C169F7" w:rsidP="00CC3EDA">
      <w:pPr>
        <w:ind w:left="480" w:hangingChars="200" w:hanging="480"/>
        <w:rPr>
          <w:sz w:val="24"/>
        </w:rPr>
      </w:pPr>
      <w:r w:rsidRPr="00B836AB">
        <w:rPr>
          <w:rFonts w:hint="eastAsia"/>
          <w:sz w:val="24"/>
        </w:rPr>
        <w:t xml:space="preserve">　　　また、事業計画に変更のある場合は、事業計画の変更を甲に提出し、承認を得るものとする。</w:t>
      </w:r>
      <w:r w:rsidR="006A1837" w:rsidRPr="00B836AB">
        <w:rPr>
          <w:rFonts w:hint="eastAsia"/>
          <w:sz w:val="24"/>
        </w:rPr>
        <w:t>ただし、軽微な変更についてはこの限りではない。</w:t>
      </w:r>
    </w:p>
    <w:p w:rsidR="004358AB" w:rsidRPr="00B836AB" w:rsidRDefault="004358AB" w:rsidP="00CC3EDA">
      <w:pPr>
        <w:ind w:left="480" w:hangingChars="200" w:hanging="480"/>
        <w:rPr>
          <w:sz w:val="24"/>
        </w:rPr>
      </w:pPr>
      <w:r w:rsidRPr="00B836AB">
        <w:rPr>
          <w:rFonts w:hint="eastAsia"/>
          <w:sz w:val="24"/>
        </w:rPr>
        <w:t xml:space="preserve">　⑵　月間報告</w:t>
      </w:r>
    </w:p>
    <w:p w:rsidR="00C71849" w:rsidRPr="00B836AB" w:rsidRDefault="004358AB" w:rsidP="00CC3EDA">
      <w:pPr>
        <w:ind w:left="480" w:hangingChars="200" w:hanging="480"/>
        <w:rPr>
          <w:sz w:val="24"/>
        </w:rPr>
      </w:pPr>
      <w:r w:rsidRPr="00B836AB">
        <w:rPr>
          <w:rFonts w:hint="eastAsia"/>
          <w:sz w:val="24"/>
        </w:rPr>
        <w:t xml:space="preserve">　　　乙は、当該</w:t>
      </w:r>
      <w:r w:rsidR="00C71849" w:rsidRPr="00B836AB">
        <w:rPr>
          <w:rFonts w:hint="eastAsia"/>
          <w:sz w:val="24"/>
        </w:rPr>
        <w:t>月の</w:t>
      </w:r>
      <w:r w:rsidRPr="00B836AB">
        <w:rPr>
          <w:rFonts w:hint="eastAsia"/>
          <w:sz w:val="24"/>
        </w:rPr>
        <w:t>支援状況について、</w:t>
      </w:r>
      <w:r w:rsidR="005E6409" w:rsidRPr="00B836AB">
        <w:rPr>
          <w:rFonts w:hint="eastAsia"/>
          <w:sz w:val="24"/>
        </w:rPr>
        <w:t>実施状況報告書</w:t>
      </w:r>
      <w:r w:rsidRPr="00B836AB">
        <w:rPr>
          <w:rFonts w:hint="eastAsia"/>
          <w:sz w:val="24"/>
        </w:rPr>
        <w:t>を作成し、翌月１０日までに甲に提出するものとする。ただし、３月分については、３月末日までに提出することとする。</w:t>
      </w:r>
    </w:p>
    <w:p w:rsidR="004358AB" w:rsidRPr="00B836AB" w:rsidRDefault="004358AB" w:rsidP="00CC3EDA">
      <w:pPr>
        <w:ind w:left="480" w:hangingChars="200" w:hanging="480"/>
        <w:rPr>
          <w:sz w:val="24"/>
        </w:rPr>
      </w:pPr>
      <w:r w:rsidRPr="00B836AB">
        <w:rPr>
          <w:rFonts w:hint="eastAsia"/>
          <w:sz w:val="24"/>
        </w:rPr>
        <w:t xml:space="preserve">　⑶　実績報告</w:t>
      </w:r>
    </w:p>
    <w:p w:rsidR="004358AB" w:rsidRPr="00B836AB" w:rsidRDefault="004358AB" w:rsidP="004C61E1">
      <w:pPr>
        <w:ind w:left="480" w:hangingChars="200" w:hanging="480"/>
        <w:rPr>
          <w:sz w:val="24"/>
        </w:rPr>
      </w:pPr>
      <w:r w:rsidRPr="00B836AB">
        <w:rPr>
          <w:rFonts w:hint="eastAsia"/>
          <w:sz w:val="24"/>
        </w:rPr>
        <w:t xml:space="preserve">　　　乙は、本事業終了後、事業結果について実績報告書を作成し、速やかに甲に提出するものとする。実績報告書には、</w:t>
      </w:r>
      <w:r w:rsidR="004C61E1" w:rsidRPr="00B836AB">
        <w:rPr>
          <w:rFonts w:hint="eastAsia"/>
          <w:sz w:val="24"/>
        </w:rPr>
        <w:t>対象者の出席日数</w:t>
      </w:r>
      <w:r w:rsidR="00C169F7" w:rsidRPr="00B836AB">
        <w:rPr>
          <w:rFonts w:hint="eastAsia"/>
          <w:sz w:val="24"/>
        </w:rPr>
        <w:t>等</w:t>
      </w:r>
      <w:r w:rsidR="004C61E1" w:rsidRPr="00B836AB">
        <w:rPr>
          <w:rFonts w:hint="eastAsia"/>
          <w:sz w:val="24"/>
        </w:rPr>
        <w:t>が確認できる項目</w:t>
      </w:r>
      <w:r w:rsidR="004F65D4" w:rsidRPr="00B836AB">
        <w:rPr>
          <w:rFonts w:hint="eastAsia"/>
          <w:sz w:val="24"/>
        </w:rPr>
        <w:t>を</w:t>
      </w:r>
      <w:r w:rsidR="004C61E1" w:rsidRPr="00B836AB">
        <w:rPr>
          <w:rFonts w:hint="eastAsia"/>
          <w:sz w:val="24"/>
        </w:rPr>
        <w:t>必須とする。</w:t>
      </w:r>
    </w:p>
    <w:p w:rsidR="004C61E1" w:rsidRPr="00BE6CB7" w:rsidRDefault="004C61E1" w:rsidP="004C61E1">
      <w:pPr>
        <w:ind w:left="480" w:hangingChars="200" w:hanging="480"/>
        <w:rPr>
          <w:sz w:val="24"/>
        </w:rPr>
      </w:pPr>
    </w:p>
    <w:p w:rsidR="004C61E1" w:rsidRPr="00B836AB" w:rsidRDefault="004C61E1" w:rsidP="004C61E1">
      <w:pPr>
        <w:ind w:left="480" w:hangingChars="200" w:hanging="480"/>
        <w:rPr>
          <w:sz w:val="24"/>
        </w:rPr>
      </w:pPr>
      <w:r w:rsidRPr="00B836AB">
        <w:rPr>
          <w:rFonts w:hint="eastAsia"/>
          <w:sz w:val="24"/>
        </w:rPr>
        <w:t>７　委託料の支払方法</w:t>
      </w:r>
    </w:p>
    <w:p w:rsidR="002D3427" w:rsidRDefault="004C61E1" w:rsidP="002D3427">
      <w:pPr>
        <w:ind w:left="240" w:hangingChars="100" w:hanging="240"/>
        <w:rPr>
          <w:sz w:val="24"/>
        </w:rPr>
      </w:pPr>
      <w:r w:rsidRPr="00B836AB">
        <w:rPr>
          <w:rFonts w:hint="eastAsia"/>
          <w:sz w:val="24"/>
        </w:rPr>
        <w:t xml:space="preserve">　　</w:t>
      </w:r>
      <w:r w:rsidR="002D3427">
        <w:rPr>
          <w:rFonts w:hint="eastAsia"/>
          <w:sz w:val="24"/>
        </w:rPr>
        <w:t>乙は</w:t>
      </w:r>
      <w:r w:rsidR="00FD4BF6">
        <w:rPr>
          <w:rFonts w:hint="eastAsia"/>
          <w:sz w:val="24"/>
        </w:rPr>
        <w:t>、</w:t>
      </w:r>
      <w:r w:rsidR="002D3427" w:rsidRPr="002D3427">
        <w:rPr>
          <w:rFonts w:hint="eastAsia"/>
          <w:sz w:val="24"/>
          <w:szCs w:val="24"/>
        </w:rPr>
        <w:t>事業を実施した月の翌月１０日までに、学習支援事業（地域未来塾）委託料請求書（第３号様式）に学習</w:t>
      </w:r>
      <w:r w:rsidR="002D3427">
        <w:rPr>
          <w:rFonts w:hint="eastAsia"/>
          <w:sz w:val="24"/>
          <w:szCs w:val="24"/>
        </w:rPr>
        <w:t>支援事業（地域未来塾）利用実績報告書（第４号様式）を添えて、甲</w:t>
      </w:r>
      <w:r w:rsidR="002D3427" w:rsidRPr="002D3427">
        <w:rPr>
          <w:rFonts w:hint="eastAsia"/>
          <w:sz w:val="24"/>
          <w:szCs w:val="24"/>
        </w:rPr>
        <w:t>に提出しなければならない。</w:t>
      </w:r>
      <w:r w:rsidR="002D3427">
        <w:rPr>
          <w:rFonts w:hint="eastAsia"/>
          <w:sz w:val="24"/>
          <w:szCs w:val="24"/>
        </w:rPr>
        <w:t>甲は</w:t>
      </w:r>
      <w:r w:rsidR="002D3427" w:rsidRPr="002D3427">
        <w:rPr>
          <w:rFonts w:hint="eastAsia"/>
          <w:sz w:val="24"/>
          <w:szCs w:val="24"/>
        </w:rPr>
        <w:t>、その内容を審査し、適正と認めたときは、当該請求のあった日の属する月の末日までに当該委託料を</w:t>
      </w:r>
      <w:r w:rsidR="002D3427">
        <w:rPr>
          <w:rFonts w:hint="eastAsia"/>
          <w:sz w:val="24"/>
          <w:szCs w:val="24"/>
        </w:rPr>
        <w:t>乙</w:t>
      </w:r>
      <w:r w:rsidR="002D3427" w:rsidRPr="002D3427">
        <w:rPr>
          <w:rFonts w:hint="eastAsia"/>
          <w:sz w:val="24"/>
          <w:szCs w:val="24"/>
        </w:rPr>
        <w:t>に支払うものとする。</w:t>
      </w:r>
    </w:p>
    <w:p w:rsidR="00D902CA" w:rsidRPr="00A04233" w:rsidRDefault="00A04233" w:rsidP="00A04233">
      <w:pPr>
        <w:pStyle w:val="a9"/>
        <w:numPr>
          <w:ilvl w:val="0"/>
          <w:numId w:val="1"/>
        </w:numPr>
        <w:ind w:leftChars="0"/>
        <w:rPr>
          <w:sz w:val="24"/>
          <w:szCs w:val="24"/>
        </w:rPr>
      </w:pPr>
      <w:r w:rsidRPr="00A04233">
        <w:rPr>
          <w:rFonts w:ascii="ＭＳ 明朝" w:eastAsia="ＭＳ 明朝" w:hAnsi="ＭＳ 明朝" w:cs="ＭＳ 明朝" w:hint="eastAsia"/>
          <w:color w:val="000000"/>
          <w:kern w:val="0"/>
          <w:sz w:val="24"/>
          <w:szCs w:val="24"/>
        </w:rPr>
        <w:t>委託料は、</w:t>
      </w:r>
      <w:r w:rsidR="00A97B3E">
        <w:rPr>
          <w:rFonts w:ascii="ＭＳ 明朝" w:eastAsia="ＭＳ 明朝" w:hAnsi="ＭＳ 明朝" w:cs="ＭＳ 明朝" w:hint="eastAsia"/>
          <w:color w:val="000000"/>
          <w:kern w:val="0"/>
          <w:sz w:val="24"/>
          <w:szCs w:val="24"/>
        </w:rPr>
        <w:t xml:space="preserve">尾張旭市学習支援事業（地域未来塾）実施要綱　</w:t>
      </w:r>
      <w:r w:rsidRPr="00A04233">
        <w:rPr>
          <w:rFonts w:ascii="ＭＳ 明朝" w:eastAsia="ＭＳ 明朝" w:hAnsi="ＭＳ 明朝" w:cs="ＭＳ 明朝" w:hint="eastAsia"/>
          <w:color w:val="000000"/>
          <w:kern w:val="0"/>
          <w:sz w:val="24"/>
          <w:szCs w:val="24"/>
        </w:rPr>
        <w:t>別表を基に算出して得た額（消費税及び地方消費税を含む。）を支払うものとする。</w:t>
      </w:r>
    </w:p>
    <w:p w:rsidR="00A04233" w:rsidRPr="00A04233" w:rsidRDefault="00A04233" w:rsidP="00A04233">
      <w:pPr>
        <w:ind w:left="600"/>
        <w:rPr>
          <w:sz w:val="24"/>
          <w:szCs w:val="24"/>
        </w:rPr>
      </w:pPr>
      <w:r w:rsidRPr="00A04233">
        <w:rPr>
          <w:rFonts w:hint="eastAsia"/>
          <w:sz w:val="24"/>
          <w:szCs w:val="24"/>
        </w:rPr>
        <w:t>別表</w:t>
      </w:r>
    </w:p>
    <w:tbl>
      <w:tblPr>
        <w:tblW w:w="0" w:type="auto"/>
        <w:tblInd w:w="562" w:type="dxa"/>
        <w:tblLayout w:type="fixed"/>
        <w:tblCellMar>
          <w:left w:w="0" w:type="dxa"/>
          <w:right w:w="0" w:type="dxa"/>
        </w:tblCellMar>
        <w:tblLook w:val="0000" w:firstRow="0" w:lastRow="0" w:firstColumn="0" w:lastColumn="0" w:noHBand="0" w:noVBand="0"/>
      </w:tblPr>
      <w:tblGrid>
        <w:gridCol w:w="8931"/>
      </w:tblGrid>
      <w:tr w:rsidR="00A04233" w:rsidRPr="00A04233" w:rsidTr="00A04233">
        <w:tc>
          <w:tcPr>
            <w:tcW w:w="8931" w:type="dxa"/>
            <w:tcBorders>
              <w:top w:val="single" w:sz="4" w:space="0" w:color="000000"/>
              <w:left w:val="single" w:sz="4" w:space="0" w:color="000000"/>
              <w:bottom w:val="single" w:sz="4" w:space="0" w:color="000000"/>
              <w:right w:val="single" w:sz="4" w:space="0" w:color="000000"/>
            </w:tcBorders>
          </w:tcPr>
          <w:p w:rsidR="00A04233" w:rsidRPr="00A04233" w:rsidRDefault="00A04233" w:rsidP="00FC7C84">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A04233">
              <w:rPr>
                <w:rFonts w:ascii="ＭＳ 明朝" w:eastAsia="ＭＳ 明朝" w:hAnsi="ＭＳ 明朝" w:cs="ＭＳ 明朝" w:hint="eastAsia"/>
                <w:color w:val="000000"/>
                <w:kern w:val="0"/>
                <w:sz w:val="24"/>
                <w:szCs w:val="24"/>
              </w:rPr>
              <w:t xml:space="preserve">学習支援員謝金（教員免許無し）　</w:t>
            </w:r>
            <w:r w:rsidRPr="00A04233">
              <w:rPr>
                <w:rFonts w:ascii="ＭＳ 明朝" w:eastAsia="ＭＳ 明朝" w:hAnsi="ＭＳ 明朝" w:cs="ＭＳ 明朝"/>
                <w:color w:val="000000"/>
                <w:kern w:val="0"/>
                <w:sz w:val="24"/>
                <w:szCs w:val="24"/>
              </w:rPr>
              <w:t>1</w:t>
            </w:r>
            <w:r w:rsidRPr="00A04233">
              <w:rPr>
                <w:rFonts w:ascii="ＭＳ 明朝" w:eastAsia="ＭＳ 明朝" w:hAnsi="ＭＳ 明朝" w:cs="ＭＳ 明朝" w:hint="eastAsia"/>
                <w:color w:val="000000"/>
                <w:kern w:val="0"/>
                <w:sz w:val="24"/>
                <w:szCs w:val="24"/>
              </w:rPr>
              <w:t>時間当たり</w:t>
            </w:r>
            <w:r w:rsidRPr="00A04233">
              <w:rPr>
                <w:rFonts w:ascii="ＭＳ 明朝" w:eastAsia="ＭＳ 明朝" w:hAnsi="ＭＳ 明朝" w:cs="ＭＳ 明朝"/>
                <w:color w:val="000000"/>
                <w:kern w:val="0"/>
                <w:sz w:val="24"/>
                <w:szCs w:val="24"/>
              </w:rPr>
              <w:t>996</w:t>
            </w:r>
            <w:r w:rsidRPr="00A04233">
              <w:rPr>
                <w:rFonts w:ascii="ＭＳ 明朝" w:eastAsia="ＭＳ 明朝" w:hAnsi="ＭＳ 明朝" w:cs="ＭＳ 明朝" w:hint="eastAsia"/>
                <w:color w:val="000000"/>
                <w:kern w:val="0"/>
                <w:sz w:val="24"/>
                <w:szCs w:val="24"/>
              </w:rPr>
              <w:t>円</w:t>
            </w:r>
          </w:p>
        </w:tc>
      </w:tr>
      <w:tr w:rsidR="00A04233" w:rsidRPr="00A04233" w:rsidTr="00A04233">
        <w:tc>
          <w:tcPr>
            <w:tcW w:w="8931" w:type="dxa"/>
            <w:tcBorders>
              <w:top w:val="nil"/>
              <w:left w:val="single" w:sz="4" w:space="0" w:color="000000"/>
              <w:bottom w:val="single" w:sz="4" w:space="0" w:color="000000"/>
              <w:right w:val="single" w:sz="4" w:space="0" w:color="000000"/>
            </w:tcBorders>
          </w:tcPr>
          <w:p w:rsidR="00A04233" w:rsidRPr="00A04233" w:rsidRDefault="00A04233" w:rsidP="00FC7C84">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A04233">
              <w:rPr>
                <w:rFonts w:ascii="ＭＳ 明朝" w:eastAsia="ＭＳ 明朝" w:hAnsi="ＭＳ 明朝" w:cs="ＭＳ 明朝" w:hint="eastAsia"/>
                <w:color w:val="000000"/>
                <w:kern w:val="0"/>
                <w:sz w:val="24"/>
                <w:szCs w:val="24"/>
              </w:rPr>
              <w:t xml:space="preserve">学習支援員謝金（教員免許有り）　</w:t>
            </w:r>
            <w:r w:rsidRPr="00A04233">
              <w:rPr>
                <w:rFonts w:ascii="ＭＳ 明朝" w:eastAsia="ＭＳ 明朝" w:hAnsi="ＭＳ 明朝" w:cs="ＭＳ 明朝"/>
                <w:color w:val="000000"/>
                <w:kern w:val="0"/>
                <w:sz w:val="24"/>
                <w:szCs w:val="24"/>
              </w:rPr>
              <w:t>1</w:t>
            </w:r>
            <w:r w:rsidRPr="00A04233">
              <w:rPr>
                <w:rFonts w:ascii="ＭＳ 明朝" w:eastAsia="ＭＳ 明朝" w:hAnsi="ＭＳ 明朝" w:cs="ＭＳ 明朝" w:hint="eastAsia"/>
                <w:color w:val="000000"/>
                <w:kern w:val="0"/>
                <w:sz w:val="24"/>
                <w:szCs w:val="24"/>
              </w:rPr>
              <w:t>時間当たり</w:t>
            </w:r>
            <w:r w:rsidRPr="00A04233">
              <w:rPr>
                <w:rFonts w:ascii="ＭＳ 明朝" w:eastAsia="ＭＳ 明朝" w:hAnsi="ＭＳ 明朝" w:cs="ＭＳ 明朝"/>
                <w:color w:val="000000"/>
                <w:kern w:val="0"/>
                <w:sz w:val="24"/>
                <w:szCs w:val="24"/>
              </w:rPr>
              <w:t>2,200</w:t>
            </w:r>
            <w:r w:rsidRPr="00A04233">
              <w:rPr>
                <w:rFonts w:ascii="ＭＳ 明朝" w:eastAsia="ＭＳ 明朝" w:hAnsi="ＭＳ 明朝" w:cs="ＭＳ 明朝" w:hint="eastAsia"/>
                <w:color w:val="000000"/>
                <w:kern w:val="0"/>
                <w:sz w:val="24"/>
                <w:szCs w:val="24"/>
              </w:rPr>
              <w:t>円</w:t>
            </w:r>
          </w:p>
        </w:tc>
      </w:tr>
      <w:tr w:rsidR="00A04233" w:rsidRPr="00A04233" w:rsidTr="00A04233">
        <w:tc>
          <w:tcPr>
            <w:tcW w:w="8931" w:type="dxa"/>
            <w:tcBorders>
              <w:top w:val="nil"/>
              <w:left w:val="single" w:sz="4" w:space="0" w:color="000000"/>
              <w:bottom w:val="single" w:sz="4" w:space="0" w:color="000000"/>
              <w:right w:val="single" w:sz="4" w:space="0" w:color="000000"/>
            </w:tcBorders>
          </w:tcPr>
          <w:p w:rsidR="00A04233" w:rsidRPr="00A04233" w:rsidRDefault="00A04233" w:rsidP="00FC7C84">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A04233">
              <w:rPr>
                <w:rFonts w:ascii="ＭＳ 明朝" w:eastAsia="ＭＳ 明朝" w:hAnsi="ＭＳ 明朝" w:cs="ＭＳ 明朝" w:hint="eastAsia"/>
                <w:color w:val="000000"/>
                <w:kern w:val="0"/>
                <w:sz w:val="24"/>
                <w:szCs w:val="24"/>
              </w:rPr>
              <w:t>運営に係る経費　要領に規定する地域学校協働活動の実施・運営経費を対象とし、両者協議の上、決定する。</w:t>
            </w:r>
          </w:p>
        </w:tc>
      </w:tr>
      <w:tr w:rsidR="00A04233" w:rsidRPr="00A04233" w:rsidTr="00A04233">
        <w:tc>
          <w:tcPr>
            <w:tcW w:w="8931" w:type="dxa"/>
            <w:tcBorders>
              <w:top w:val="nil"/>
              <w:left w:val="single" w:sz="4" w:space="0" w:color="000000"/>
              <w:bottom w:val="single" w:sz="4" w:space="0" w:color="000000"/>
              <w:right w:val="single" w:sz="4" w:space="0" w:color="000000"/>
            </w:tcBorders>
          </w:tcPr>
          <w:p w:rsidR="00A04233" w:rsidRPr="00A04233" w:rsidRDefault="00A04233" w:rsidP="00FC7C84">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A04233">
              <w:rPr>
                <w:rFonts w:ascii="ＭＳ 明朝" w:eastAsia="ＭＳ 明朝" w:hAnsi="ＭＳ 明朝" w:cs="ＭＳ 明朝" w:hint="eastAsia"/>
                <w:color w:val="000000"/>
                <w:kern w:val="0"/>
                <w:sz w:val="24"/>
                <w:szCs w:val="24"/>
              </w:rPr>
              <w:t>その他経費　事業の実施に必要となる、要領に規定しない経費については、両者協議の上、決定する。</w:t>
            </w:r>
          </w:p>
        </w:tc>
      </w:tr>
    </w:tbl>
    <w:p w:rsidR="00A04233" w:rsidRPr="00A04233" w:rsidRDefault="00A04233" w:rsidP="00A04233">
      <w:pPr>
        <w:rPr>
          <w:sz w:val="24"/>
          <w:szCs w:val="24"/>
        </w:rPr>
      </w:pPr>
    </w:p>
    <w:p w:rsidR="005E382A" w:rsidRPr="00B836AB" w:rsidRDefault="004C61E1" w:rsidP="004C61E1">
      <w:pPr>
        <w:ind w:left="240" w:hangingChars="100" w:hanging="240"/>
        <w:rPr>
          <w:sz w:val="24"/>
        </w:rPr>
      </w:pPr>
      <w:r w:rsidRPr="00B836AB">
        <w:rPr>
          <w:rFonts w:hint="eastAsia"/>
          <w:sz w:val="24"/>
        </w:rPr>
        <w:t xml:space="preserve">８　</w:t>
      </w:r>
      <w:r w:rsidR="005E382A" w:rsidRPr="00B836AB">
        <w:rPr>
          <w:rFonts w:hint="eastAsia"/>
          <w:sz w:val="24"/>
        </w:rPr>
        <w:t>個人情報の管理</w:t>
      </w:r>
    </w:p>
    <w:p w:rsidR="005E382A" w:rsidRPr="00B836AB" w:rsidRDefault="005E382A" w:rsidP="004C61E1">
      <w:pPr>
        <w:ind w:left="240" w:hangingChars="100" w:hanging="240"/>
        <w:rPr>
          <w:sz w:val="24"/>
        </w:rPr>
      </w:pPr>
      <w:r w:rsidRPr="00B836AB">
        <w:rPr>
          <w:rFonts w:hint="eastAsia"/>
          <w:sz w:val="24"/>
        </w:rPr>
        <w:t xml:space="preserve">　　</w:t>
      </w:r>
      <w:r w:rsidR="00516454" w:rsidRPr="00B836AB">
        <w:rPr>
          <w:rFonts w:hint="eastAsia"/>
          <w:sz w:val="24"/>
        </w:rPr>
        <w:t>乙は、個人情報を含む資料については、尾張旭市個人情報保護条例の本旨に従い、適切かつ厳重に管理するものとする。</w:t>
      </w:r>
    </w:p>
    <w:p w:rsidR="005E382A" w:rsidRPr="00B836AB" w:rsidRDefault="005E382A" w:rsidP="004C61E1">
      <w:pPr>
        <w:ind w:left="240" w:hangingChars="100" w:hanging="240"/>
        <w:rPr>
          <w:sz w:val="24"/>
        </w:rPr>
      </w:pPr>
      <w:r w:rsidRPr="00B836AB">
        <w:rPr>
          <w:rFonts w:hint="eastAsia"/>
          <w:sz w:val="24"/>
        </w:rPr>
        <w:t xml:space="preserve">　　</w:t>
      </w:r>
    </w:p>
    <w:p w:rsidR="00C71849" w:rsidRPr="00B836AB" w:rsidRDefault="00516454" w:rsidP="004C61E1">
      <w:pPr>
        <w:ind w:left="240" w:hangingChars="100" w:hanging="240"/>
        <w:rPr>
          <w:sz w:val="24"/>
        </w:rPr>
      </w:pPr>
      <w:r w:rsidRPr="00B836AB">
        <w:rPr>
          <w:rFonts w:hint="eastAsia"/>
          <w:sz w:val="24"/>
        </w:rPr>
        <w:t xml:space="preserve">９　</w:t>
      </w:r>
      <w:r w:rsidR="00C71849" w:rsidRPr="00B836AB">
        <w:rPr>
          <w:rFonts w:hint="eastAsia"/>
          <w:sz w:val="24"/>
        </w:rPr>
        <w:t>苦情対応</w:t>
      </w:r>
    </w:p>
    <w:p w:rsidR="00C71849" w:rsidRPr="00B836AB" w:rsidRDefault="00C71849" w:rsidP="004C61E1">
      <w:pPr>
        <w:ind w:left="240" w:hangingChars="100" w:hanging="240"/>
        <w:rPr>
          <w:sz w:val="24"/>
        </w:rPr>
      </w:pPr>
      <w:r w:rsidRPr="00B836AB">
        <w:rPr>
          <w:rFonts w:hint="eastAsia"/>
          <w:sz w:val="24"/>
        </w:rPr>
        <w:t xml:space="preserve">　　乙は、対象者との間の苦情及びトラブル等への対応は、原則として乙の責任で行うものとする。</w:t>
      </w:r>
    </w:p>
    <w:p w:rsidR="004C61E1" w:rsidRPr="00B836AB" w:rsidRDefault="00C71849" w:rsidP="004C61E1">
      <w:pPr>
        <w:ind w:left="240" w:hangingChars="100" w:hanging="240"/>
        <w:rPr>
          <w:sz w:val="24"/>
        </w:rPr>
      </w:pPr>
      <w:r w:rsidRPr="00B836AB">
        <w:rPr>
          <w:rFonts w:asciiTheme="minorEastAsia" w:hAnsiTheme="minorEastAsia" w:hint="eastAsia"/>
          <w:sz w:val="24"/>
        </w:rPr>
        <w:lastRenderedPageBreak/>
        <w:t>10</w:t>
      </w:r>
      <w:r w:rsidRPr="00B836AB">
        <w:rPr>
          <w:rFonts w:hint="eastAsia"/>
          <w:sz w:val="24"/>
        </w:rPr>
        <w:t xml:space="preserve">　</w:t>
      </w:r>
      <w:r w:rsidR="004C61E1" w:rsidRPr="00B836AB">
        <w:rPr>
          <w:rFonts w:hint="eastAsia"/>
          <w:sz w:val="24"/>
        </w:rPr>
        <w:t>その他</w:t>
      </w:r>
    </w:p>
    <w:p w:rsidR="005E382A" w:rsidRPr="00B836AB" w:rsidRDefault="004C61E1" w:rsidP="005E382A">
      <w:pPr>
        <w:ind w:left="480" w:hangingChars="200" w:hanging="480"/>
        <w:rPr>
          <w:sz w:val="24"/>
        </w:rPr>
      </w:pPr>
      <w:r w:rsidRPr="00B836AB">
        <w:rPr>
          <w:rFonts w:hint="eastAsia"/>
          <w:sz w:val="24"/>
        </w:rPr>
        <w:t xml:space="preserve">　⑴　</w:t>
      </w:r>
      <w:r w:rsidR="005E382A" w:rsidRPr="00B836AB">
        <w:rPr>
          <w:rFonts w:hint="eastAsia"/>
          <w:sz w:val="24"/>
        </w:rPr>
        <w:t>本事業の実施に必要と思われる備品等については、乙が確保するものとする。</w:t>
      </w:r>
    </w:p>
    <w:p w:rsidR="005E382A" w:rsidRPr="00B836AB" w:rsidRDefault="005E382A" w:rsidP="00856164">
      <w:pPr>
        <w:ind w:left="480" w:hangingChars="200" w:hanging="480"/>
        <w:rPr>
          <w:sz w:val="24"/>
        </w:rPr>
      </w:pPr>
      <w:r w:rsidRPr="00B836AB">
        <w:rPr>
          <w:rFonts w:hint="eastAsia"/>
          <w:sz w:val="24"/>
        </w:rPr>
        <w:t xml:space="preserve">　　　また、乙は、対象者が実費負担すること</w:t>
      </w:r>
      <w:r w:rsidR="00C71849" w:rsidRPr="00B836AB">
        <w:rPr>
          <w:rFonts w:hint="eastAsia"/>
          <w:sz w:val="24"/>
        </w:rPr>
        <w:t>が適当と思われる経費を除き、対象者に費用負担を求めてはならない。</w:t>
      </w:r>
    </w:p>
    <w:p w:rsidR="005E382A" w:rsidRPr="00B836AB" w:rsidRDefault="00C169F7" w:rsidP="00856164">
      <w:pPr>
        <w:ind w:left="480" w:hangingChars="200" w:hanging="480"/>
        <w:rPr>
          <w:sz w:val="24"/>
        </w:rPr>
      </w:pPr>
      <w:r w:rsidRPr="00B836AB">
        <w:rPr>
          <w:rFonts w:hint="eastAsia"/>
          <w:sz w:val="24"/>
        </w:rPr>
        <w:t xml:space="preserve">　</w:t>
      </w:r>
      <w:r w:rsidR="00FD4BF6">
        <w:rPr>
          <w:rFonts w:ascii="ＭＳ 明朝" w:eastAsia="ＭＳ 明朝" w:hAnsi="ＭＳ 明朝" w:cs="ＭＳ 明朝" w:hint="eastAsia"/>
          <w:sz w:val="24"/>
        </w:rPr>
        <w:t>⑵</w:t>
      </w:r>
      <w:r w:rsidRPr="00B836AB">
        <w:rPr>
          <w:rFonts w:ascii="ＭＳ 明朝" w:eastAsia="ＭＳ 明朝" w:hAnsi="ＭＳ 明朝" w:cs="ＭＳ 明朝" w:hint="eastAsia"/>
          <w:sz w:val="24"/>
        </w:rPr>
        <w:t xml:space="preserve">　</w:t>
      </w:r>
      <w:r w:rsidR="006763A7" w:rsidRPr="00B836AB">
        <w:rPr>
          <w:rFonts w:hint="eastAsia"/>
          <w:sz w:val="24"/>
        </w:rPr>
        <w:t>乙は、本事業を実施するに</w:t>
      </w:r>
      <w:r w:rsidR="00A04233">
        <w:rPr>
          <w:rFonts w:hint="eastAsia"/>
          <w:sz w:val="24"/>
        </w:rPr>
        <w:t>当たって</w:t>
      </w:r>
      <w:r w:rsidR="006763A7" w:rsidRPr="00B836AB">
        <w:rPr>
          <w:rFonts w:hint="eastAsia"/>
          <w:sz w:val="24"/>
        </w:rPr>
        <w:t>、</w:t>
      </w:r>
      <w:r w:rsidR="00BE6CB7">
        <w:rPr>
          <w:rFonts w:hint="eastAsia"/>
          <w:sz w:val="24"/>
        </w:rPr>
        <w:t>学習支援員</w:t>
      </w:r>
      <w:r w:rsidR="006763A7" w:rsidRPr="00B836AB">
        <w:rPr>
          <w:rFonts w:hint="eastAsia"/>
          <w:sz w:val="24"/>
        </w:rPr>
        <w:t>及びボランティア等が負傷又は損害賠償責任を負った場合等に補償を受けることができるよう保険に加入するものとする。</w:t>
      </w:r>
    </w:p>
    <w:p w:rsidR="005C47B9" w:rsidRPr="00B836AB" w:rsidRDefault="005C47B9" w:rsidP="00856164">
      <w:pPr>
        <w:ind w:left="480" w:hangingChars="200" w:hanging="480"/>
        <w:rPr>
          <w:sz w:val="24"/>
        </w:rPr>
      </w:pPr>
      <w:r>
        <w:rPr>
          <w:rFonts w:hint="eastAsia"/>
          <w:sz w:val="24"/>
        </w:rPr>
        <w:t xml:space="preserve">　</w:t>
      </w:r>
    </w:p>
    <w:p w:rsidR="00516454" w:rsidRPr="00B836AB" w:rsidRDefault="00516454" w:rsidP="00856164">
      <w:pPr>
        <w:ind w:left="480" w:hangingChars="200" w:hanging="480"/>
        <w:rPr>
          <w:sz w:val="24"/>
        </w:rPr>
      </w:pPr>
      <w:r w:rsidRPr="00B836AB">
        <w:rPr>
          <w:rFonts w:asciiTheme="minorEastAsia" w:hAnsiTheme="minorEastAsia" w:hint="eastAsia"/>
          <w:sz w:val="24"/>
        </w:rPr>
        <w:t>1</w:t>
      </w:r>
      <w:r w:rsidR="00C71849" w:rsidRPr="00B836AB">
        <w:rPr>
          <w:rFonts w:asciiTheme="minorEastAsia" w:hAnsiTheme="minorEastAsia" w:hint="eastAsia"/>
          <w:sz w:val="24"/>
        </w:rPr>
        <w:t>1</w:t>
      </w:r>
      <w:r w:rsidRPr="00B836AB">
        <w:rPr>
          <w:rFonts w:hint="eastAsia"/>
          <w:sz w:val="24"/>
        </w:rPr>
        <w:t xml:space="preserve">　疑義等に対する対応</w:t>
      </w:r>
    </w:p>
    <w:p w:rsidR="00856164" w:rsidRPr="00B836AB" w:rsidRDefault="00516454" w:rsidP="005C47B9">
      <w:pPr>
        <w:ind w:leftChars="100" w:left="210"/>
        <w:rPr>
          <w:sz w:val="24"/>
        </w:rPr>
      </w:pPr>
      <w:r w:rsidRPr="00B836AB">
        <w:rPr>
          <w:rFonts w:hint="eastAsia"/>
          <w:sz w:val="24"/>
        </w:rPr>
        <w:t xml:space="preserve">　乙は、本仕様書に定める事項に疑義が生じた場合、又は本仕様書に記載のない事項については、速やかに甲に報告するとともに甲乙協議のもと、甲の指示に従うものとする。</w:t>
      </w:r>
    </w:p>
    <w:sectPr w:rsidR="00856164" w:rsidRPr="00B836AB" w:rsidSect="001D116A">
      <w:pgSz w:w="11906" w:h="16838" w:code="9"/>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49" w:rsidRDefault="00C71849" w:rsidP="00C71849">
      <w:r>
        <w:separator/>
      </w:r>
    </w:p>
  </w:endnote>
  <w:endnote w:type="continuationSeparator" w:id="0">
    <w:p w:rsidR="00C71849" w:rsidRDefault="00C71849" w:rsidP="00C7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49" w:rsidRDefault="00C71849" w:rsidP="00C71849">
      <w:r>
        <w:separator/>
      </w:r>
    </w:p>
  </w:footnote>
  <w:footnote w:type="continuationSeparator" w:id="0">
    <w:p w:rsidR="00C71849" w:rsidRDefault="00C71849" w:rsidP="00C71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46F90"/>
    <w:multiLevelType w:val="hybridMultilevel"/>
    <w:tmpl w:val="FF0CFF08"/>
    <w:lvl w:ilvl="0" w:tplc="FCA4CC5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7D74B33"/>
    <w:multiLevelType w:val="hybridMultilevel"/>
    <w:tmpl w:val="5D3AD29C"/>
    <w:lvl w:ilvl="0" w:tplc="95A42686">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10D2B41"/>
    <w:multiLevelType w:val="hybridMultilevel"/>
    <w:tmpl w:val="EA44B71C"/>
    <w:lvl w:ilvl="0" w:tplc="556EACF6">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26B087D"/>
    <w:multiLevelType w:val="hybridMultilevel"/>
    <w:tmpl w:val="DA06D8F0"/>
    <w:lvl w:ilvl="0" w:tplc="C0EE063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AD45F5"/>
    <w:multiLevelType w:val="hybridMultilevel"/>
    <w:tmpl w:val="E9F4EF98"/>
    <w:lvl w:ilvl="0" w:tplc="243A3FB2">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09D740F"/>
    <w:multiLevelType w:val="hybridMultilevel"/>
    <w:tmpl w:val="EF0C3B34"/>
    <w:lvl w:ilvl="0" w:tplc="4DE2465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B6"/>
    <w:rsid w:val="000A5531"/>
    <w:rsid w:val="000E3F4C"/>
    <w:rsid w:val="001001F4"/>
    <w:rsid w:val="0010233A"/>
    <w:rsid w:val="00145AA0"/>
    <w:rsid w:val="00174FCC"/>
    <w:rsid w:val="001778BF"/>
    <w:rsid w:val="0018462A"/>
    <w:rsid w:val="001D116A"/>
    <w:rsid w:val="002D3427"/>
    <w:rsid w:val="003052E1"/>
    <w:rsid w:val="00305B68"/>
    <w:rsid w:val="0040767B"/>
    <w:rsid w:val="004358AB"/>
    <w:rsid w:val="0049443F"/>
    <w:rsid w:val="004C3783"/>
    <w:rsid w:val="004C61E1"/>
    <w:rsid w:val="004D1FE4"/>
    <w:rsid w:val="004F65D4"/>
    <w:rsid w:val="00516454"/>
    <w:rsid w:val="005A6FC7"/>
    <w:rsid w:val="005C47B9"/>
    <w:rsid w:val="005D08B3"/>
    <w:rsid w:val="005E382A"/>
    <w:rsid w:val="005E6409"/>
    <w:rsid w:val="00650561"/>
    <w:rsid w:val="006763A7"/>
    <w:rsid w:val="006A1837"/>
    <w:rsid w:val="006A3276"/>
    <w:rsid w:val="006E0671"/>
    <w:rsid w:val="007B1096"/>
    <w:rsid w:val="007C5947"/>
    <w:rsid w:val="00830C70"/>
    <w:rsid w:val="00856164"/>
    <w:rsid w:val="008710B6"/>
    <w:rsid w:val="008735EB"/>
    <w:rsid w:val="00916798"/>
    <w:rsid w:val="00982B48"/>
    <w:rsid w:val="009C10F7"/>
    <w:rsid w:val="00A04233"/>
    <w:rsid w:val="00A40C67"/>
    <w:rsid w:val="00A97B3E"/>
    <w:rsid w:val="00B2103A"/>
    <w:rsid w:val="00B836AB"/>
    <w:rsid w:val="00BE27DC"/>
    <w:rsid w:val="00BE6CB7"/>
    <w:rsid w:val="00C169F7"/>
    <w:rsid w:val="00C71849"/>
    <w:rsid w:val="00CC3EDA"/>
    <w:rsid w:val="00D16CBF"/>
    <w:rsid w:val="00D465D4"/>
    <w:rsid w:val="00D902CA"/>
    <w:rsid w:val="00DA292F"/>
    <w:rsid w:val="00E35F07"/>
    <w:rsid w:val="00E3610A"/>
    <w:rsid w:val="00E528D3"/>
    <w:rsid w:val="00E64266"/>
    <w:rsid w:val="00EB613D"/>
    <w:rsid w:val="00EB7DD9"/>
    <w:rsid w:val="00F47994"/>
    <w:rsid w:val="00F865A9"/>
    <w:rsid w:val="00FD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66E4FE"/>
  <w15:docId w15:val="{D20A6966-9B17-4F70-B53F-3FBAF994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6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1849"/>
    <w:pPr>
      <w:tabs>
        <w:tab w:val="center" w:pos="4252"/>
        <w:tab w:val="right" w:pos="8504"/>
      </w:tabs>
      <w:snapToGrid w:val="0"/>
    </w:pPr>
  </w:style>
  <w:style w:type="character" w:customStyle="1" w:styleId="a4">
    <w:name w:val="ヘッダー (文字)"/>
    <w:basedOn w:val="a0"/>
    <w:link w:val="a3"/>
    <w:uiPriority w:val="99"/>
    <w:semiHidden/>
    <w:rsid w:val="00C71849"/>
  </w:style>
  <w:style w:type="paragraph" w:styleId="a5">
    <w:name w:val="footer"/>
    <w:basedOn w:val="a"/>
    <w:link w:val="a6"/>
    <w:uiPriority w:val="99"/>
    <w:unhideWhenUsed/>
    <w:rsid w:val="00C71849"/>
    <w:pPr>
      <w:tabs>
        <w:tab w:val="center" w:pos="4252"/>
        <w:tab w:val="right" w:pos="8504"/>
      </w:tabs>
      <w:snapToGrid w:val="0"/>
    </w:pPr>
  </w:style>
  <w:style w:type="character" w:customStyle="1" w:styleId="a6">
    <w:name w:val="フッター (文字)"/>
    <w:basedOn w:val="a0"/>
    <w:link w:val="a5"/>
    <w:uiPriority w:val="99"/>
    <w:rsid w:val="00C71849"/>
  </w:style>
  <w:style w:type="paragraph" w:styleId="a7">
    <w:name w:val="Balloon Text"/>
    <w:basedOn w:val="a"/>
    <w:link w:val="a8"/>
    <w:uiPriority w:val="99"/>
    <w:semiHidden/>
    <w:unhideWhenUsed/>
    <w:rsid w:val="000E3F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3F4C"/>
    <w:rPr>
      <w:rFonts w:asciiTheme="majorHAnsi" w:eastAsiaTheme="majorEastAsia" w:hAnsiTheme="majorHAnsi" w:cstheme="majorBidi"/>
      <w:sz w:val="18"/>
      <w:szCs w:val="18"/>
    </w:rPr>
  </w:style>
  <w:style w:type="paragraph" w:styleId="a9">
    <w:name w:val="List Paragraph"/>
    <w:basedOn w:val="a"/>
    <w:uiPriority w:val="34"/>
    <w:qFormat/>
    <w:rsid w:val="00A042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hinauser</dc:creator>
  <cp:lastModifiedBy>稲生さより</cp:lastModifiedBy>
  <cp:revision>22</cp:revision>
  <cp:lastPrinted>2022-12-23T02:05:00Z</cp:lastPrinted>
  <dcterms:created xsi:type="dcterms:W3CDTF">2018-03-08T03:59:00Z</dcterms:created>
  <dcterms:modified xsi:type="dcterms:W3CDTF">2022-12-26T06:44:00Z</dcterms:modified>
</cp:coreProperties>
</file>