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40" w:rsidRDefault="0079694A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556A2">
        <w:rPr>
          <w:rFonts w:ascii="ＭＳ 明朝" w:eastAsia="ＭＳ 明朝" w:hAnsi="ＭＳ 明朝" w:hint="eastAsia"/>
        </w:rPr>
        <w:t>５</w:t>
      </w:r>
    </w:p>
    <w:p w:rsidR="0079694A" w:rsidRDefault="0079694A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9694A" w:rsidRDefault="00B35833" w:rsidP="00B3583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</w:t>
      </w:r>
    </w:p>
    <w:p w:rsidR="00B35833" w:rsidRDefault="00B35833" w:rsidP="00386F5E">
      <w:pPr>
        <w:rPr>
          <w:rFonts w:ascii="ＭＳ 明朝" w:eastAsia="ＭＳ 明朝" w:hAnsi="ＭＳ 明朝"/>
        </w:rPr>
      </w:pPr>
    </w:p>
    <w:p w:rsidR="00B35833" w:rsidRDefault="00B3583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施設概要</w:t>
      </w:r>
    </w:p>
    <w:tbl>
      <w:tblPr>
        <w:tblStyle w:val="a8"/>
        <w:tblW w:w="9213" w:type="dxa"/>
        <w:tblInd w:w="421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B35833" w:rsidRPr="00B35833" w:rsidTr="00B35833">
        <w:tc>
          <w:tcPr>
            <w:tcW w:w="1842" w:type="dxa"/>
          </w:tcPr>
          <w:p w:rsidR="00B35833" w:rsidRP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施設区分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833" w:rsidRPr="00B35833" w:rsidTr="00B35833">
        <w:tc>
          <w:tcPr>
            <w:tcW w:w="1842" w:type="dxa"/>
          </w:tcPr>
          <w:p w:rsidR="00B35833" w:rsidRP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名称（仮称）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833" w:rsidRPr="00B35833" w:rsidTr="00B35833">
        <w:tc>
          <w:tcPr>
            <w:tcW w:w="1842" w:type="dxa"/>
          </w:tcPr>
          <w:p w:rsidR="00B35833" w:rsidRP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833" w:rsidRPr="00B35833" w:rsidTr="00B35833">
        <w:tc>
          <w:tcPr>
            <w:tcW w:w="1842" w:type="dxa"/>
          </w:tcPr>
          <w:p w:rsid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定員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35833" w:rsidRPr="00B35833" w:rsidTr="00B35833">
        <w:tc>
          <w:tcPr>
            <w:tcW w:w="1842" w:type="dxa"/>
          </w:tcPr>
          <w:p w:rsidR="00B35833" w:rsidRPr="00B35833" w:rsidRDefault="00B35833" w:rsidP="00B358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開園予定日</w:t>
            </w:r>
          </w:p>
        </w:tc>
        <w:tc>
          <w:tcPr>
            <w:tcW w:w="7371" w:type="dxa"/>
          </w:tcPr>
          <w:p w:rsidR="00B35833" w:rsidRPr="00B35833" w:rsidRDefault="00B35833" w:rsidP="00386F5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令和８年４月１日</w:t>
            </w:r>
          </w:p>
        </w:tc>
      </w:tr>
    </w:tbl>
    <w:p w:rsidR="00B35833" w:rsidRDefault="00B35833" w:rsidP="00386F5E">
      <w:pPr>
        <w:rPr>
          <w:rFonts w:ascii="ＭＳ 明朝" w:eastAsia="ＭＳ 明朝" w:hAnsi="ＭＳ 明朝"/>
        </w:rPr>
      </w:pPr>
    </w:p>
    <w:p w:rsidR="00B35833" w:rsidRDefault="00B3583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保育所等運営にあたっての基本となる運営方針及び保育方針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B35833">
        <w:trPr>
          <w:trHeight w:val="4151"/>
        </w:trPr>
        <w:tc>
          <w:tcPr>
            <w:tcW w:w="9207" w:type="dxa"/>
          </w:tcPr>
          <w:p w:rsidR="00B35833" w:rsidRDefault="00B35833" w:rsidP="00386F5E">
            <w:pPr>
              <w:rPr>
                <w:rFonts w:ascii="ＭＳ 明朝" w:eastAsia="ＭＳ 明朝" w:hAnsi="ＭＳ 明朝"/>
              </w:rPr>
            </w:pPr>
            <w:bookmarkStart w:id="0" w:name="_Hlk166238579"/>
          </w:p>
        </w:tc>
      </w:tr>
      <w:bookmarkEnd w:id="0"/>
    </w:tbl>
    <w:p w:rsidR="00B35833" w:rsidRDefault="00B35833" w:rsidP="00386F5E">
      <w:pPr>
        <w:rPr>
          <w:rFonts w:ascii="ＭＳ 明朝" w:eastAsia="ＭＳ 明朝" w:hAnsi="ＭＳ 明朝"/>
        </w:rPr>
      </w:pPr>
    </w:p>
    <w:p w:rsidR="00B35833" w:rsidRDefault="00B3583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応募の理由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A545E7">
        <w:trPr>
          <w:trHeight w:val="4151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B35833" w:rsidP="00B35833">
      <w:pPr>
        <w:rPr>
          <w:rFonts w:ascii="ＭＳ 明朝" w:eastAsia="ＭＳ 明朝" w:hAnsi="ＭＳ 明朝"/>
        </w:rPr>
      </w:pPr>
    </w:p>
    <w:p w:rsidR="008F4AAE" w:rsidRDefault="008F4AAE" w:rsidP="00B35833">
      <w:pPr>
        <w:rPr>
          <w:rFonts w:ascii="ＭＳ 明朝" w:eastAsia="ＭＳ 明朝" w:hAnsi="ＭＳ 明朝"/>
        </w:rPr>
      </w:pPr>
      <w:bookmarkStart w:id="1" w:name="_GoBack"/>
      <w:bookmarkEnd w:id="1"/>
    </w:p>
    <w:p w:rsidR="00B35833" w:rsidRDefault="00C900A7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様式５</w:t>
      </w:r>
    </w:p>
    <w:p w:rsidR="00C900A7" w:rsidRDefault="00C900A7" w:rsidP="00B35833">
      <w:pPr>
        <w:rPr>
          <w:rFonts w:ascii="ＭＳ 明朝" w:eastAsia="ＭＳ 明朝" w:hAnsi="ＭＳ 明朝"/>
        </w:rPr>
      </w:pPr>
    </w:p>
    <w:p w:rsidR="00B35833" w:rsidRDefault="00B35833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各年齢に応じた保育内容の考え方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B35833">
        <w:trPr>
          <w:trHeight w:val="3945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B35833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一日の保育の流れと年間事業計画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B35833">
        <w:trPr>
          <w:trHeight w:val="3616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B35833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事故発生時の対応について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B35833">
        <w:trPr>
          <w:trHeight w:val="3622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386F5E">
      <w:pPr>
        <w:rPr>
          <w:rFonts w:ascii="ＭＳ 明朝" w:eastAsia="ＭＳ 明朝" w:hAnsi="ＭＳ 明朝"/>
        </w:rPr>
      </w:pPr>
    </w:p>
    <w:p w:rsidR="008F4AAE" w:rsidRDefault="008F4AAE" w:rsidP="00386F5E">
      <w:pPr>
        <w:rPr>
          <w:rFonts w:ascii="ＭＳ 明朝" w:eastAsia="ＭＳ 明朝" w:hAnsi="ＭＳ 明朝"/>
        </w:rPr>
      </w:pPr>
    </w:p>
    <w:p w:rsidR="00B35833" w:rsidRDefault="00B35833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2556A2">
        <w:rPr>
          <w:rFonts w:ascii="ＭＳ 明朝" w:eastAsia="ＭＳ 明朝" w:hAnsi="ＭＳ 明朝" w:hint="eastAsia"/>
        </w:rPr>
        <w:t>５</w:t>
      </w:r>
    </w:p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B35833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6E2D9F">
        <w:rPr>
          <w:rFonts w:ascii="ＭＳ 明朝" w:eastAsia="ＭＳ 明朝" w:hAnsi="ＭＳ 明朝" w:hint="eastAsia"/>
        </w:rPr>
        <w:t>地震、台風、火災、不審者等に備えた防災安全管理計画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A545E7">
        <w:trPr>
          <w:trHeight w:val="3945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6E2D9F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B358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子どもの健康管理や衛生管理に対する考え方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A545E7">
        <w:trPr>
          <w:trHeight w:val="3616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B35833" w:rsidRDefault="006E2D9F" w:rsidP="00B358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B358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障害児保育事業の運営の考え方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B35833" w:rsidTr="00A545E7">
        <w:trPr>
          <w:trHeight w:val="3622"/>
        </w:trPr>
        <w:tc>
          <w:tcPr>
            <w:tcW w:w="9207" w:type="dxa"/>
          </w:tcPr>
          <w:p w:rsidR="00B35833" w:rsidRDefault="00B35833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B35833" w:rsidRDefault="00B35833" w:rsidP="00B35833">
      <w:pPr>
        <w:rPr>
          <w:rFonts w:ascii="ＭＳ 明朝" w:eastAsia="ＭＳ 明朝" w:hAnsi="ＭＳ 明朝"/>
        </w:rPr>
      </w:pPr>
    </w:p>
    <w:p w:rsidR="008F4AAE" w:rsidRDefault="008F4AAE" w:rsidP="00B35833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2556A2">
        <w:rPr>
          <w:rFonts w:ascii="ＭＳ 明朝" w:eastAsia="ＭＳ 明朝" w:hAnsi="ＭＳ 明朝" w:hint="eastAsia"/>
        </w:rPr>
        <w:t>５</w:t>
      </w:r>
    </w:p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　延長保育事業の運営の考え方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945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　一時保育事業の運営の考え方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616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  <w:bookmarkStart w:id="2" w:name="_Hlk167384897"/>
          </w:p>
        </w:tc>
      </w:tr>
      <w:bookmarkEnd w:id="2"/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１２　関係機関との連携の考え方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622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8F4AAE" w:rsidRDefault="008F4AAE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2556A2">
        <w:rPr>
          <w:rFonts w:ascii="ＭＳ 明朝" w:eastAsia="ＭＳ 明朝" w:hAnsi="ＭＳ 明朝" w:hint="eastAsia"/>
        </w:rPr>
        <w:t>５</w:t>
      </w:r>
    </w:p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１３　虐待への対応とその考え方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945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１４　入園児童の保護者との連携及び育児支援の考え方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616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１５</w:t>
      </w:r>
      <w:r w:rsidR="004331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アレルギー対応を含む給食の考え方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622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8F4AAE" w:rsidRDefault="008F4AAE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2556A2">
        <w:rPr>
          <w:rFonts w:ascii="ＭＳ 明朝" w:eastAsia="ＭＳ 明朝" w:hAnsi="ＭＳ 明朝" w:hint="eastAsia"/>
        </w:rPr>
        <w:t>５</w:t>
      </w:r>
    </w:p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１６　保護者からの意見、要望、苦情等の把握及び対処の考え方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E2D9F" w:rsidTr="00A545E7">
        <w:trPr>
          <w:trHeight w:val="3945"/>
        </w:trPr>
        <w:tc>
          <w:tcPr>
            <w:tcW w:w="9207" w:type="dxa"/>
          </w:tcPr>
          <w:p w:rsidR="006E2D9F" w:rsidRDefault="006E2D9F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6E2D9F" w:rsidRDefault="006E2D9F" w:rsidP="006E2D9F">
      <w:pPr>
        <w:rPr>
          <w:rFonts w:ascii="ＭＳ 明朝" w:eastAsia="ＭＳ 明朝" w:hAnsi="ＭＳ 明朝"/>
        </w:rPr>
      </w:pP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１７　職員配置等の考え方</w:t>
      </w:r>
    </w:p>
    <w:p w:rsidR="006E2D9F" w:rsidRDefault="006E2D9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="00CA0DCF">
        <w:rPr>
          <w:rFonts w:ascii="ＭＳ 明朝" w:eastAsia="ＭＳ 明朝" w:hAnsi="ＭＳ 明朝" w:hint="eastAsia"/>
        </w:rPr>
        <w:t>人材の確保、採用方法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3616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25F9C" w:rsidRDefault="00925F9C" w:rsidP="006E2D9F">
      <w:pPr>
        <w:rPr>
          <w:rFonts w:ascii="ＭＳ 明朝" w:eastAsia="ＭＳ 明朝" w:hAnsi="ＭＳ 明朝"/>
        </w:rPr>
      </w:pPr>
    </w:p>
    <w:p w:rsidR="006E2D9F" w:rsidRDefault="00CA0DCF" w:rsidP="006E2D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</w:t>
      </w:r>
      <w:r w:rsidR="00925F9C">
        <w:rPr>
          <w:rFonts w:ascii="ＭＳ 明朝" w:eastAsia="ＭＳ 明朝" w:hAnsi="ＭＳ 明朝" w:hint="eastAsia"/>
        </w:rPr>
        <w:t>職種別職員配置計画（職員数、資格、雇用形態、賃金体系）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3616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8F4AAE" w:rsidRDefault="008F4AAE" w:rsidP="00386F5E">
      <w:pPr>
        <w:rPr>
          <w:rFonts w:ascii="ＭＳ 明朝" w:eastAsia="ＭＳ 明朝" w:hAnsi="ＭＳ 明朝"/>
        </w:rPr>
      </w:pPr>
    </w:p>
    <w:p w:rsidR="00925F9C" w:rsidRDefault="00925F9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2556A2">
        <w:rPr>
          <w:rFonts w:ascii="ＭＳ 明朝" w:eastAsia="ＭＳ 明朝" w:hAnsi="ＭＳ 明朝" w:hint="eastAsia"/>
        </w:rPr>
        <w:t>５</w:t>
      </w:r>
    </w:p>
    <w:p w:rsidR="00925F9C" w:rsidRDefault="00925F9C" w:rsidP="00386F5E">
      <w:pPr>
        <w:rPr>
          <w:rFonts w:ascii="ＭＳ 明朝" w:eastAsia="ＭＳ 明朝" w:hAnsi="ＭＳ 明朝"/>
        </w:rPr>
      </w:pPr>
    </w:p>
    <w:p w:rsidR="00925F9C" w:rsidRDefault="00925F9C" w:rsidP="00925F9C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配置予定職員の経歴（園長候補者については、必須）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3616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25F9C" w:rsidRDefault="00925F9C" w:rsidP="00925F9C">
      <w:pPr>
        <w:rPr>
          <w:rFonts w:ascii="ＭＳ 明朝" w:eastAsia="ＭＳ 明朝" w:hAnsi="ＭＳ 明朝"/>
        </w:rPr>
      </w:pPr>
    </w:p>
    <w:p w:rsidR="00925F9C" w:rsidRDefault="00925F9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　職員の勤務条件（就業規則、給与規程、雇用契約書等）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3616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25F9C" w:rsidRDefault="00925F9C" w:rsidP="00925F9C">
      <w:pPr>
        <w:rPr>
          <w:rFonts w:ascii="ＭＳ 明朝" w:eastAsia="ＭＳ 明朝" w:hAnsi="ＭＳ 明朝"/>
        </w:rPr>
      </w:pPr>
    </w:p>
    <w:p w:rsidR="00925F9C" w:rsidRDefault="00925F9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⑸　職員の育成（研修体制）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3616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25F9C" w:rsidRDefault="00925F9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925F9C" w:rsidRDefault="00925F9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2556A2">
        <w:rPr>
          <w:rFonts w:ascii="ＭＳ 明朝" w:eastAsia="ＭＳ 明朝" w:hAnsi="ＭＳ 明朝" w:hint="eastAsia"/>
        </w:rPr>
        <w:t>５</w:t>
      </w:r>
    </w:p>
    <w:p w:rsidR="00925F9C" w:rsidRDefault="00925F9C" w:rsidP="00386F5E">
      <w:pPr>
        <w:rPr>
          <w:rFonts w:ascii="ＭＳ 明朝" w:eastAsia="ＭＳ 明朝" w:hAnsi="ＭＳ 明朝"/>
        </w:rPr>
      </w:pPr>
    </w:p>
    <w:p w:rsidR="00925F9C" w:rsidRDefault="00925F9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⑹　職員の健康管理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3616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25F9C" w:rsidRDefault="00925F9C" w:rsidP="00925F9C">
      <w:pPr>
        <w:rPr>
          <w:rFonts w:ascii="ＭＳ 明朝" w:eastAsia="ＭＳ 明朝" w:hAnsi="ＭＳ 明朝"/>
        </w:rPr>
      </w:pPr>
    </w:p>
    <w:p w:rsidR="00154EFB" w:rsidRDefault="00586067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１８</w:t>
      </w:r>
      <w:r w:rsidR="00925F9C">
        <w:rPr>
          <w:rFonts w:ascii="ＭＳ 明朝" w:eastAsia="ＭＳ 明朝" w:hAnsi="ＭＳ 明朝" w:hint="eastAsia"/>
        </w:rPr>
        <w:t xml:space="preserve">　</w:t>
      </w:r>
      <w:r w:rsidR="00154EFB">
        <w:rPr>
          <w:rFonts w:ascii="ＭＳ 明朝" w:eastAsia="ＭＳ 明朝" w:hAnsi="ＭＳ 明朝" w:hint="eastAsia"/>
        </w:rPr>
        <w:t>独自提案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4B0AC4">
        <w:trPr>
          <w:trHeight w:val="8203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154EFB" w:rsidRDefault="00154EFB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154EFB" w:rsidRDefault="00154EFB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</w:t>
      </w:r>
      <w:r w:rsidR="002556A2">
        <w:rPr>
          <w:rFonts w:ascii="ＭＳ 明朝" w:eastAsia="ＭＳ 明朝" w:hAnsi="ＭＳ 明朝" w:hint="eastAsia"/>
        </w:rPr>
        <w:t>５</w:t>
      </w:r>
    </w:p>
    <w:p w:rsidR="00154EFB" w:rsidRDefault="00154EFB" w:rsidP="00386F5E">
      <w:pPr>
        <w:rPr>
          <w:rFonts w:ascii="ＭＳ 明朝" w:eastAsia="ＭＳ 明朝" w:hAnsi="ＭＳ 明朝"/>
        </w:rPr>
      </w:pPr>
    </w:p>
    <w:p w:rsidR="00925F9C" w:rsidRDefault="00154EFB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１９　</w:t>
      </w:r>
      <w:r w:rsidR="00925F9C">
        <w:rPr>
          <w:rFonts w:ascii="ＭＳ 明朝" w:eastAsia="ＭＳ 明朝" w:hAnsi="ＭＳ 明朝" w:hint="eastAsia"/>
        </w:rPr>
        <w:t>その他の取組</w:t>
      </w:r>
    </w:p>
    <w:p w:rsidR="00925F9C" w:rsidRDefault="00925F9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64219">
        <w:rPr>
          <w:rFonts w:ascii="ＭＳ 明朝" w:eastAsia="ＭＳ 明朝" w:hAnsi="ＭＳ 明朝" w:hint="eastAsia"/>
        </w:rPr>
        <w:t>⑴　個人情報保護に関して講じる措置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2218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64219" w:rsidRDefault="00964219" w:rsidP="00386F5E">
      <w:pPr>
        <w:rPr>
          <w:rFonts w:ascii="ＭＳ 明朝" w:eastAsia="ＭＳ 明朝" w:hAnsi="ＭＳ 明朝"/>
        </w:rPr>
      </w:pPr>
    </w:p>
    <w:p w:rsidR="00964219" w:rsidRDefault="00964219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情報公開に関して講じる措置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2218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64219" w:rsidRDefault="00964219" w:rsidP="00386F5E">
      <w:pPr>
        <w:rPr>
          <w:rFonts w:ascii="ＭＳ 明朝" w:eastAsia="ＭＳ 明朝" w:hAnsi="ＭＳ 明朝"/>
        </w:rPr>
      </w:pPr>
    </w:p>
    <w:p w:rsidR="00964219" w:rsidRDefault="00964219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⑶　省エネルギー、ごみ削減等環境に配慮した取組方策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4B0AC4">
        <w:trPr>
          <w:trHeight w:val="2218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64219" w:rsidRDefault="00964219" w:rsidP="00386F5E">
      <w:pPr>
        <w:rPr>
          <w:rFonts w:ascii="ＭＳ 明朝" w:eastAsia="ＭＳ 明朝" w:hAnsi="ＭＳ 明朝"/>
        </w:rPr>
      </w:pPr>
    </w:p>
    <w:p w:rsidR="00964219" w:rsidRDefault="00964219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⑷　住民からの苦情の受付及び対応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4B0AC4" w:rsidTr="00185E8D">
        <w:trPr>
          <w:trHeight w:val="2218"/>
        </w:trPr>
        <w:tc>
          <w:tcPr>
            <w:tcW w:w="9207" w:type="dxa"/>
          </w:tcPr>
          <w:p w:rsidR="004B0AC4" w:rsidRDefault="004B0AC4" w:rsidP="00185E8D">
            <w:pPr>
              <w:rPr>
                <w:rFonts w:ascii="ＭＳ 明朝" w:eastAsia="ＭＳ 明朝" w:hAnsi="ＭＳ 明朝"/>
              </w:rPr>
            </w:pPr>
          </w:p>
        </w:tc>
      </w:tr>
    </w:tbl>
    <w:p w:rsidR="00925F9C" w:rsidRDefault="00925F9C" w:rsidP="00386F5E">
      <w:pPr>
        <w:rPr>
          <w:rFonts w:ascii="ＭＳ 明朝" w:eastAsia="ＭＳ 明朝" w:hAnsi="ＭＳ 明朝"/>
        </w:rPr>
      </w:pPr>
    </w:p>
    <w:p w:rsidR="00925F9C" w:rsidRDefault="00925F9C" w:rsidP="00386F5E">
      <w:pPr>
        <w:rPr>
          <w:rFonts w:ascii="ＭＳ 明朝" w:eastAsia="ＭＳ 明朝" w:hAnsi="ＭＳ 明朝"/>
        </w:rPr>
      </w:pPr>
    </w:p>
    <w:p w:rsidR="00FB091B" w:rsidRDefault="00FB091B" w:rsidP="00386F5E">
      <w:pPr>
        <w:rPr>
          <w:rFonts w:ascii="ＭＳ 明朝" w:eastAsia="ＭＳ 明朝" w:hAnsi="ＭＳ 明朝"/>
        </w:rPr>
      </w:pPr>
    </w:p>
    <w:sectPr w:rsidR="00FB091B" w:rsidSect="00C900A7">
      <w:footerReference w:type="default" r:id="rId8"/>
      <w:type w:val="continuous"/>
      <w:pgSz w:w="11906" w:h="16838"/>
      <w:pgMar w:top="1134" w:right="1134" w:bottom="1134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8D" w:rsidRDefault="00185E8D" w:rsidP="00616881">
      <w:pPr>
        <w:spacing w:line="240" w:lineRule="auto"/>
      </w:pPr>
      <w:r>
        <w:separator/>
      </w:r>
    </w:p>
  </w:endnote>
  <w:endnote w:type="continuationSeparator" w:id="0">
    <w:p w:rsidR="00185E8D" w:rsidRDefault="00185E8D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8D" w:rsidRDefault="00185E8D" w:rsidP="007A6EA1">
    <w:pPr>
      <w:pStyle w:val="a6"/>
    </w:pPr>
  </w:p>
  <w:p w:rsidR="00185E8D" w:rsidRDefault="00185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8D" w:rsidRDefault="00185E8D" w:rsidP="00616881">
      <w:pPr>
        <w:spacing w:line="240" w:lineRule="auto"/>
      </w:pPr>
      <w:r>
        <w:separator/>
      </w:r>
    </w:p>
  </w:footnote>
  <w:footnote w:type="continuationSeparator" w:id="0">
    <w:p w:rsidR="00185E8D" w:rsidRDefault="00185E8D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40AA3"/>
    <w:rsid w:val="00044E87"/>
    <w:rsid w:val="00067864"/>
    <w:rsid w:val="00075C75"/>
    <w:rsid w:val="000A0868"/>
    <w:rsid w:val="000A7A3A"/>
    <w:rsid w:val="000C7917"/>
    <w:rsid w:val="000D6165"/>
    <w:rsid w:val="000F7FD2"/>
    <w:rsid w:val="00116A8E"/>
    <w:rsid w:val="00126D95"/>
    <w:rsid w:val="00130FA0"/>
    <w:rsid w:val="00140736"/>
    <w:rsid w:val="00143BCB"/>
    <w:rsid w:val="00145EA1"/>
    <w:rsid w:val="00154EFB"/>
    <w:rsid w:val="00156439"/>
    <w:rsid w:val="00185E8D"/>
    <w:rsid w:val="001D0581"/>
    <w:rsid w:val="002129E0"/>
    <w:rsid w:val="00236BC6"/>
    <w:rsid w:val="002542AF"/>
    <w:rsid w:val="002556A2"/>
    <w:rsid w:val="002759A6"/>
    <w:rsid w:val="00292E76"/>
    <w:rsid w:val="00321675"/>
    <w:rsid w:val="00340088"/>
    <w:rsid w:val="003400A5"/>
    <w:rsid w:val="00342D1E"/>
    <w:rsid w:val="0034606A"/>
    <w:rsid w:val="00347940"/>
    <w:rsid w:val="00350D9B"/>
    <w:rsid w:val="00357ADD"/>
    <w:rsid w:val="00374F34"/>
    <w:rsid w:val="00377126"/>
    <w:rsid w:val="00386F5E"/>
    <w:rsid w:val="003A5381"/>
    <w:rsid w:val="003A5731"/>
    <w:rsid w:val="003C3DCC"/>
    <w:rsid w:val="0043316D"/>
    <w:rsid w:val="004B0279"/>
    <w:rsid w:val="004B0AC4"/>
    <w:rsid w:val="004E7805"/>
    <w:rsid w:val="004F319C"/>
    <w:rsid w:val="00546BFF"/>
    <w:rsid w:val="00555615"/>
    <w:rsid w:val="00563595"/>
    <w:rsid w:val="005728EB"/>
    <w:rsid w:val="00586067"/>
    <w:rsid w:val="005B3F8B"/>
    <w:rsid w:val="005E1C3A"/>
    <w:rsid w:val="005F47AD"/>
    <w:rsid w:val="005F77B7"/>
    <w:rsid w:val="0060451D"/>
    <w:rsid w:val="00616881"/>
    <w:rsid w:val="00635AEA"/>
    <w:rsid w:val="00644158"/>
    <w:rsid w:val="00664BAF"/>
    <w:rsid w:val="00670BD6"/>
    <w:rsid w:val="00682F99"/>
    <w:rsid w:val="00683A12"/>
    <w:rsid w:val="006E2D9F"/>
    <w:rsid w:val="006E5653"/>
    <w:rsid w:val="006E58B9"/>
    <w:rsid w:val="007004E7"/>
    <w:rsid w:val="007242EE"/>
    <w:rsid w:val="00757857"/>
    <w:rsid w:val="0078377A"/>
    <w:rsid w:val="0079694A"/>
    <w:rsid w:val="007A2C94"/>
    <w:rsid w:val="007A6EA1"/>
    <w:rsid w:val="007D2D75"/>
    <w:rsid w:val="00810016"/>
    <w:rsid w:val="00816716"/>
    <w:rsid w:val="00831D4F"/>
    <w:rsid w:val="008642B4"/>
    <w:rsid w:val="00865DA6"/>
    <w:rsid w:val="00867325"/>
    <w:rsid w:val="008804D0"/>
    <w:rsid w:val="0089248A"/>
    <w:rsid w:val="00895CFB"/>
    <w:rsid w:val="00895D50"/>
    <w:rsid w:val="00897C03"/>
    <w:rsid w:val="008B3E00"/>
    <w:rsid w:val="008C177D"/>
    <w:rsid w:val="008F4AAE"/>
    <w:rsid w:val="009117CC"/>
    <w:rsid w:val="00921CC5"/>
    <w:rsid w:val="00925F9C"/>
    <w:rsid w:val="00953371"/>
    <w:rsid w:val="00964219"/>
    <w:rsid w:val="00971E2E"/>
    <w:rsid w:val="00975672"/>
    <w:rsid w:val="00997D50"/>
    <w:rsid w:val="009C6402"/>
    <w:rsid w:val="009D1923"/>
    <w:rsid w:val="009D3BA8"/>
    <w:rsid w:val="009D45C4"/>
    <w:rsid w:val="009E3F22"/>
    <w:rsid w:val="00A0052C"/>
    <w:rsid w:val="00A2579C"/>
    <w:rsid w:val="00A545E7"/>
    <w:rsid w:val="00A75288"/>
    <w:rsid w:val="00A809E4"/>
    <w:rsid w:val="00A92A3D"/>
    <w:rsid w:val="00A97A0D"/>
    <w:rsid w:val="00AA576E"/>
    <w:rsid w:val="00AA6369"/>
    <w:rsid w:val="00AA6A1A"/>
    <w:rsid w:val="00AB3399"/>
    <w:rsid w:val="00AF1243"/>
    <w:rsid w:val="00B009DC"/>
    <w:rsid w:val="00B1475D"/>
    <w:rsid w:val="00B20B32"/>
    <w:rsid w:val="00B35833"/>
    <w:rsid w:val="00B53B07"/>
    <w:rsid w:val="00BA639C"/>
    <w:rsid w:val="00BD1C7B"/>
    <w:rsid w:val="00BE42DE"/>
    <w:rsid w:val="00C11303"/>
    <w:rsid w:val="00C32FF5"/>
    <w:rsid w:val="00C569A9"/>
    <w:rsid w:val="00C82DD8"/>
    <w:rsid w:val="00C900A7"/>
    <w:rsid w:val="00C94B32"/>
    <w:rsid w:val="00CA0DCF"/>
    <w:rsid w:val="00CF221C"/>
    <w:rsid w:val="00CF45B8"/>
    <w:rsid w:val="00D218F2"/>
    <w:rsid w:val="00D30705"/>
    <w:rsid w:val="00D46EC8"/>
    <w:rsid w:val="00D71AEF"/>
    <w:rsid w:val="00D9107B"/>
    <w:rsid w:val="00DA4392"/>
    <w:rsid w:val="00E00B00"/>
    <w:rsid w:val="00E21E5F"/>
    <w:rsid w:val="00E90B9F"/>
    <w:rsid w:val="00E91608"/>
    <w:rsid w:val="00E94937"/>
    <w:rsid w:val="00EC6DE8"/>
    <w:rsid w:val="00F008E3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13606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AE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4AAE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39A1-2E6B-43AE-B75E-EF116A09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2024-05-28T04:06:00Z</cp:lastPrinted>
  <dcterms:created xsi:type="dcterms:W3CDTF">2024-05-29T05:20:00Z</dcterms:created>
  <dcterms:modified xsi:type="dcterms:W3CDTF">2024-05-29T05:25:00Z</dcterms:modified>
</cp:coreProperties>
</file>