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snapToGrid w:val="0"/>
        <w:spacing w:line="240" w:lineRule="auto"/>
        <w:rPr>
          <w:rFonts w:hint="default"/>
          <w:spacing w:val="0"/>
        </w:rPr>
      </w:pPr>
      <w:r>
        <w:rPr>
          <w:rFonts w:hint="eastAsia"/>
          <w:snapToGrid w:val="1"/>
          <w:spacing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-558165</wp:posOffset>
                </wp:positionV>
                <wp:extent cx="1514475" cy="523875"/>
                <wp:effectExtent l="635" t="635" r="29845" b="10795"/>
                <wp:wrapNone/>
                <wp:docPr id="1026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6"/>
                      <wps:cNvSpPr txBox="1"/>
                      <wps:spPr>
                        <a:xfrm>
                          <a:off x="0" y="0"/>
                          <a:ext cx="1514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-43.95pt;mso-position-vertical-relative:text;mso-position-horizontal:center;mso-position-horizontal-relative:margin;v-text-anchor:top;position:absolute;height:41.25pt;mso-wrap-distance-top:0pt;width:119.25pt;mso-wrap-distance-left:9pt;z-index:2;" o:spid="_x0000_s1026" o:allowincell="t" o:allowoverlap="t" filled="t" fillcolor="#ffffff" stroked="t" strokecolor="#ff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  <w:sz w:val="48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  <w:sz w:val="48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napToGrid w:val="1"/>
          <w:spacing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1762125" cy="257175"/>
                <wp:effectExtent l="19685" t="19685" r="29845" b="20320"/>
                <wp:wrapNone/>
                <wp:docPr id="1027" name="角丸四角形 3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33"/>
                      <wps:cNvSpPr/>
                      <wps:spPr>
                        <a:xfrm>
                          <a:off x="0" y="0"/>
                          <a:ext cx="1762125" cy="2571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3" style="mso-wrap-distance-right:9pt;mso-wrap-distance-bottom:0pt;margin-top:15.3pt;mso-position-vertical-relative:text;mso-position-horizontal:right;mso-position-horizontal-relative:margin;position:absolute;height:20.25pt;mso-wrap-distance-top:0pt;width:138.75pt;mso-wrap-distance-left:9pt;z-index:3;" o:spid="_x0000_s1027" o:allowincell="t" o:allowoverlap="t" filled="f" stroked="t" strokecolor="#ff0000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  <w:spacing w:val="0"/>
        </w:rPr>
        <w:t>第１号様式（第８条関係）</w:t>
      </w:r>
    </w:p>
    <w:p>
      <w:pPr>
        <w:pStyle w:val="0"/>
        <w:ind w:right="480"/>
        <w:jc w:val="right"/>
        <w:rPr>
          <w:rFonts w:hint="default" w:ascii="HGS創英角ﾎﾟｯﾌﾟ体" w:hAnsi="HGS創英角ﾎﾟｯﾌﾟ体" w:eastAsia="HGS創英角ﾎﾟｯﾌﾟ体"/>
          <w:color w:val="FF0000"/>
          <w:spacing w:val="0"/>
        </w:rPr>
      </w:pPr>
      <w:r>
        <w:rPr>
          <w:rFonts w:hint="eastAsia" w:ascii="HGS創英角ﾎﾟｯﾌﾟ体" w:hAnsi="HGS創英角ﾎﾟｯﾌﾟ体" w:eastAsia="HGS創英角ﾎﾟｯﾌﾟ体"/>
          <w:color w:val="FF0000"/>
          <w:spacing w:val="0"/>
        </w:rPr>
        <w:t>令和８年６月〇日</w:t>
      </w:r>
    </w:p>
    <w:p>
      <w:pPr>
        <w:pStyle w:val="0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2599690</wp:posOffset>
                </wp:positionH>
                <wp:positionV relativeFrom="paragraph">
                  <wp:posOffset>225425</wp:posOffset>
                </wp:positionV>
                <wp:extent cx="2981325" cy="1352550"/>
                <wp:effectExtent l="19685" t="19685" r="29845" b="20320"/>
                <wp:wrapNone/>
                <wp:docPr id="1028" name="角丸四角形 3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34"/>
                      <wps:cNvSpPr/>
                      <wps:spPr>
                        <a:xfrm>
                          <a:off x="0" y="0"/>
                          <a:ext cx="2981325" cy="13525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4" style="mso-wrap-distance-right:9pt;mso-wrap-distance-bottom:0pt;margin-top:17.75pt;mso-position-vertical-relative:text;mso-position-horizontal-relative:margin;position:absolute;height:106.5pt;mso-wrap-distance-top:0pt;width:234.75pt;mso-wrap-distance-left:9pt;margin-left:204.7pt;z-index:4;" o:spid="_x0000_s1028" o:allowincell="t" o:allowoverlap="t" filled="f" stroked="t" strokecolor="#ff0000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  <w:spacing w:val="0"/>
        </w:rPr>
        <w:t>　尾張旭市長　殿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申請者　事業所所在地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尾張旭市○○町○○番地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法人名・屋号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株式会社尾張旭商事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代表者名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代表取締役　旭　太郎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担当者名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旭　花子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連絡先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０９０－○○○○－○○○○</w:t>
      </w:r>
    </w:p>
    <w:p>
      <w:pPr>
        <w:pStyle w:val="0"/>
        <w:jc w:val="center"/>
        <w:rPr>
          <w:rFonts w:hint="eastAsia"/>
          <w:spacing w:val="0"/>
        </w:rPr>
      </w:pPr>
      <w:r>
        <w:rPr>
          <w:rFonts w:hint="eastAsia"/>
          <w:spacing w:val="0"/>
        </w:rPr>
        <w:t>尾張旭市省エネ設備投資促進補助金（障がい福祉施設）交付申請書</w:t>
      </w:r>
    </w:p>
    <w:p>
      <w:pPr>
        <w:pStyle w:val="0"/>
        <w:rPr>
          <w:rFonts w:hint="eastAsia"/>
          <w:spacing w:val="0"/>
        </w:rPr>
      </w:pPr>
    </w:p>
    <w:p>
      <w:pPr>
        <w:pStyle w:val="0"/>
        <w:ind w:firstLine="219" w:firstLineChars="100"/>
        <w:jc w:val="both"/>
        <w:rPr>
          <w:rFonts w:hint="default"/>
          <w:spacing w:val="0"/>
        </w:rPr>
      </w:pPr>
      <w:r>
        <w:rPr>
          <w:rFonts w:hint="eastAsia"/>
          <w:spacing w:val="0"/>
        </w:rPr>
        <w:t>尾張旭市省エネ設備投資促進補助金（障がい福祉施設）の交付を受けたいので、次のとおり申請します。また、補助要件を確認するに当たり、市税の納付状況を調査することについて承諾</w:t>
      </w:r>
      <w:bookmarkStart w:id="0" w:name="_GoBack"/>
      <w:bookmarkEnd w:id="0"/>
      <w:r>
        <w:rPr>
          <w:rFonts w:hint="eastAsia"/>
          <w:spacing w:val="0"/>
        </w:rPr>
        <w:t>します。</w:t>
      </w:r>
    </w:p>
    <w:tbl>
      <w:tblPr>
        <w:tblStyle w:val="11"/>
        <w:tblW w:w="9214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1" w:noVBand="1" w:val="0600"/>
      </w:tblPr>
      <w:tblGrid>
        <w:gridCol w:w="1701"/>
        <w:gridCol w:w="365"/>
        <w:gridCol w:w="850"/>
        <w:gridCol w:w="3402"/>
        <w:gridCol w:w="2896"/>
      </w:tblGrid>
      <w:tr>
        <w:trPr>
          <w:cantSplit/>
          <w:trHeight w:val="61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  <w:sz w:val="22"/>
              </w:rPr>
              <w:t>店舗内にトップランナー基準を満たしたエアコンを導入（更新）する。</w:t>
            </w:r>
          </w:p>
        </w:tc>
      </w:tr>
      <w:tr>
        <w:trPr>
          <w:cantSplit/>
          <w:trHeight w:val="703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Arial" w:hAnsi="Arial" w:eastAsiaTheme="minor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margin">
                        <wp:posOffset>-794385</wp:posOffset>
                      </wp:positionH>
                      <wp:positionV relativeFrom="paragraph">
                        <wp:posOffset>-311150</wp:posOffset>
                      </wp:positionV>
                      <wp:extent cx="1343025" cy="276225"/>
                      <wp:effectExtent l="635" t="635" r="29845" b="10795"/>
                      <wp:wrapNone/>
                      <wp:docPr id="1029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43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18"/>
                                    </w:rPr>
                                    <w:t>導入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18"/>
                                    </w:rPr>
                                    <w:t>の場合はこちら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-24.5pt;mso-position-vertical-relative:text;mso-position-horizontal-relative:margin;v-text-anchor:top;position:absolute;height:21.75pt;mso-wrap-distance-top:0pt;width:105.75pt;mso-wrap-distance-left:9pt;margin-left:-62.55pt;z-index:18;" o:spid="_x0000_s1029" o:allowincell="t" o:allowoverlap="t" filled="t" fillcolor="#ffffff" stroked="t" strokecolor="#ff0000" strokeweight="2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導入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8"/>
                              </w:rPr>
                              <w:t>の場合はこちら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16" behindDoc="1" locked="0" layoutInCell="1" hidden="0" allowOverlap="1">
                      <wp:simplePos x="0" y="0"/>
                      <wp:positionH relativeFrom="column">
                        <wp:posOffset>595630</wp:posOffset>
                      </wp:positionH>
                      <wp:positionV relativeFrom="page">
                        <wp:posOffset>-323850</wp:posOffset>
                      </wp:positionV>
                      <wp:extent cx="396875" cy="333375"/>
                      <wp:effectExtent l="635" t="1270" r="29845" b="11430"/>
                      <wp:wrapNone/>
                      <wp:docPr id="1030" name="右矢印 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右矢印 51"/>
                            <wps:cNvSpPr/>
                            <wps:spPr>
                              <a:xfrm>
                                <a:off x="0" y="0"/>
                                <a:ext cx="396875" cy="3333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1" style="mso-wrap-distance-right:9pt;mso-wrap-distance-bottom:0pt;margin-top:-25.5pt;mso-position-vertical-relative:page;mso-position-horizontal-relative:text;position:absolute;height:26.25pt;mso-wrap-distance-top:0pt;width:31.25pt;mso-wrap-distance-left:9pt;margin-left:46.9pt;z-index:-503316464;" o:spid="_x0000_s1030" o:allowincell="t" o:allowoverlap="t" filled="t" fillcolor="#ff0000" stroked="t" strokecolor="#ff0000" strokeweight="1pt" o:spt="13" type="#_x0000_t13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Arial" w:hAnsi="Arial" w:eastAsiaTheme="minor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margin">
                        <wp:posOffset>-795655</wp:posOffset>
                      </wp:positionH>
                      <wp:positionV relativeFrom="paragraph">
                        <wp:posOffset>419735</wp:posOffset>
                      </wp:positionV>
                      <wp:extent cx="1343025" cy="276225"/>
                      <wp:effectExtent l="635" t="635" r="29845" b="10795"/>
                      <wp:wrapNone/>
                      <wp:docPr id="1031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43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18"/>
                                    </w:rPr>
                                    <w:t>更新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18"/>
                                    </w:rPr>
                                    <w:t>の場合は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18"/>
                                    </w:rPr>
                                    <w:t>こちら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33.04pt;mso-position-vertical-relative:text;mso-position-horizontal-relative:margin;v-text-anchor:top;position:absolute;height:21.75pt;mso-wrap-distance-top:0pt;width:105.75pt;mso-wrap-distance-left:9pt;margin-left:-62.65pt;z-index:19;" o:spid="_x0000_s1031" o:allowincell="t" o:allowoverlap="t" filled="t" fillcolor="#ffffff" stroked="t" strokecolor="#ff0000" strokeweight="2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更新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こちら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17" behindDoc="1" locked="0" layoutInCell="1" hidden="0" allowOverlap="1">
                      <wp:simplePos x="0" y="0"/>
                      <wp:positionH relativeFrom="column">
                        <wp:posOffset>598805</wp:posOffset>
                      </wp:positionH>
                      <wp:positionV relativeFrom="page">
                        <wp:posOffset>657225</wp:posOffset>
                      </wp:positionV>
                      <wp:extent cx="396875" cy="333375"/>
                      <wp:effectExtent l="635" t="1270" r="29845" b="11430"/>
                      <wp:wrapNone/>
                      <wp:docPr id="1032" name="右矢印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右矢印 52"/>
                            <wps:cNvSpPr/>
                            <wps:spPr>
                              <a:xfrm>
                                <a:off x="0" y="0"/>
                                <a:ext cx="396875" cy="3333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2" style="mso-wrap-distance-right:9pt;mso-wrap-distance-bottom:0pt;margin-top:51.75pt;mso-position-vertical-relative:page;mso-position-horizontal-relative:text;position:absolute;height:26.25pt;mso-wrap-distance-top:0pt;width:31.25pt;mso-wrap-distance-left:9pt;margin-left:47.15pt;z-index:-503316463;" o:spid="_x0000_s1032" o:allowincell="t" o:allowoverlap="t" filled="t" fillcolor="#ff0000" stroked="t" strokecolor="#ff0000" strokeweight="1pt" o:spt="13" type="#_x0000_t13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設備名等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default"/>
                <w:spacing w:val="0"/>
              </w:rPr>
              <w:t>導入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ＡＢＣ－１２３４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Segoe UI Symbol" w:hAnsi="Segoe UI Symbol" w:eastAsia="HGS創英角ﾎﾟｯﾌﾟ体"/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>□　トップランナー基準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ＪＩＳ規格</w:t>
            </w:r>
          </w:p>
        </w:tc>
      </w:tr>
      <w:tr>
        <w:trPr>
          <w:cantSplit/>
          <w:trHeight w:val="1036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更新前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-818515</wp:posOffset>
                      </wp:positionH>
                      <wp:positionV relativeFrom="paragraph">
                        <wp:posOffset>-534670</wp:posOffset>
                      </wp:positionV>
                      <wp:extent cx="4752975" cy="504825"/>
                      <wp:effectExtent l="19685" t="19685" r="29845" b="20320"/>
                      <wp:wrapNone/>
                      <wp:docPr id="1033" name="角丸四角形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角丸四角形 37"/>
                            <wps:cNvSpPr/>
                            <wps:spPr>
                              <a:xfrm>
                                <a:off x="0" y="0"/>
                                <a:ext cx="4752975" cy="5048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37" style="mso-wrap-distance-right:9pt;mso-wrap-distance-bottom:0pt;margin-top:-42.1pt;mso-position-vertical-relative:text;mso-position-horizontal-relative:text;position:absolute;height:39.75pt;mso-wrap-distance-top:0pt;width:374.25pt;mso-wrap-distance-left:9pt;margin-left:-64.45pt;z-index:15;" o:spid="_x0000_s1033" o:allowincell="t" o:allowoverlap="t" filled="f" stroked="t" strokecolor="#ff0000" strokeweight="2.25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設備型番等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ＤＥＦ－１２３４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トップランナー基準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ＪＩＳ規格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消費エネルギー比較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（前　　　　　　　　　）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（後　　　　　　　　　）</w:t>
            </w:r>
          </w:p>
        </w:tc>
      </w:tr>
      <w:tr>
        <w:trPr>
          <w:cantSplit/>
          <w:trHeight w:val="70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6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更新後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14" behindDoc="1" locked="0" layoutInCell="1" hidden="0" allowOverlap="1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-635635</wp:posOffset>
                      </wp:positionV>
                      <wp:extent cx="4724400" cy="1295400"/>
                      <wp:effectExtent l="19685" t="19685" r="29845" b="20320"/>
                      <wp:wrapNone/>
                      <wp:docPr id="1034" name="角丸四角形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角丸四角形 35"/>
                            <wps:cNvSpPr/>
                            <wps:spPr>
                              <a:xfrm>
                                <a:off x="0" y="0"/>
                                <a:ext cx="4724400" cy="1295400"/>
                              </a:xfrm>
                              <a:prstGeom prst="roundRect">
                                <a:avLst>
                                  <a:gd name="adj" fmla="val 472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35" style="mso-wrap-distance-right:9pt;mso-wrap-distance-bottom:0pt;margin-top:-50.05pt;mso-position-vertical-relative:text;mso-position-horizontal-relative:text;position:absolute;height:102pt;mso-wrap-distance-top:0pt;width:372pt;mso-wrap-distance-left:9pt;margin-left:-62.85pt;z-index:-503316466;" o:spid="_x0000_s1034" o:allowincell="t" o:allowoverlap="t" filled="f" stroked="t" strokecolor="#ff0000" strokeweight="2.25pt" o:spt="2" arcsize="3098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設備型番等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ＧＨＩ－５６７８</w:t>
            </w:r>
          </w:p>
        </w:tc>
        <w:tc>
          <w:tcPr>
            <w:tcW w:w="28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尾張旭市</w: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○○町○○番地</w:t>
            </w:r>
          </w:p>
        </w:tc>
      </w:tr>
      <w:tr>
        <w:trPr>
          <w:cantSplit/>
          <w:trHeight w:val="83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補助事業の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220345</wp:posOffset>
                      </wp:positionV>
                      <wp:extent cx="2676525" cy="207010"/>
                      <wp:effectExtent l="635" t="635" r="29845" b="10795"/>
                      <wp:wrapNone/>
                      <wp:docPr id="1035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AutoShape 7"/>
                            <wps:cNvCnPr/>
                            <wps:spPr>
                              <a:xfrm flipH="1" flipV="1">
                                <a:off x="0" y="0"/>
                                <a:ext cx="2676525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flip:x y;mso-wrap-distance-right:9pt;mso-wrap-distance-bottom:0pt;margin-top:17.350000000000001pt;mso-position-vertical-relative:text;mso-position-horizontal-relative:text;position:absolute;height:16.3pt;mso-wrap-distance-top:0pt;width:210.75pt;mso-wrap-distance-left:9pt;margin-left:0.75pt;z-index:10;" o:spid="_x0000_s1035" o:allowincell="t" o:allowoverlap="t" filled="f" stroked="t" strokecolor="#ff0000" strokeweight="2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完了予定日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-64770</wp:posOffset>
                      </wp:positionV>
                      <wp:extent cx="285750" cy="126365"/>
                      <wp:effectExtent l="635" t="635" r="29845" b="10795"/>
                      <wp:wrapNone/>
                      <wp:docPr id="1036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AutoShape 7"/>
                            <wps:cNvCnPr/>
                            <wps:spPr>
                              <a:xfrm flipH="1">
                                <a:off x="0" y="0"/>
                                <a:ext cx="28575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flip:x;mso-wrap-distance-right:9pt;mso-wrap-distance-bottom:0pt;margin-top:-5.09pt;mso-position-vertical-relative:text;mso-position-horizontal-relative:text;position:absolute;height:9.94pt;mso-wrap-distance-top:0pt;width:22.5pt;mso-wrap-distance-left:9pt;margin-left:246.6pt;z-index:6;" o:spid="_x0000_s1036" o:allowincell="t" o:allowoverlap="t" filled="f" stroked="t" strokecolor="#ff0000" strokeweight="2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令和８年７月３１日</w:t>
            </w:r>
          </w:p>
        </w:tc>
      </w:tr>
      <w:tr>
        <w:trPr>
          <w:cantSplit/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４５５，０００</w:t>
            </w:r>
            <w:r>
              <w:rPr>
                <w:rFonts w:hint="eastAsia"/>
                <w:spacing w:val="0"/>
              </w:rPr>
              <w:t>円</w:t>
            </w:r>
          </w:p>
        </w:tc>
      </w:tr>
      <w:tr>
        <w:trPr>
          <w:cantSplit/>
          <w:trHeight w:val="5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交付申請額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134620</wp:posOffset>
                      </wp:positionV>
                      <wp:extent cx="466725" cy="123825"/>
                      <wp:effectExtent l="635" t="635" r="29845" b="10795"/>
                      <wp:wrapNone/>
                      <wp:docPr id="1037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AutoShape 7"/>
                            <wps:cNvCnPr/>
                            <wps:spPr>
                              <a:xfrm flipH="1" flipV="1">
                                <a:off x="0" y="0"/>
                                <a:ext cx="46672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flip:x y;mso-wrap-distance-right:9pt;mso-wrap-distance-bottom:0pt;margin-top:10.6pt;mso-position-vertical-relative:text;mso-position-horizontal-relative:text;position:absolute;height:9.75pt;mso-wrap-distance-top:0pt;width:36.75pt;mso-wrap-distance-left:9pt;margin-left:247.35pt;z-index:9;" o:spid="_x0000_s1037" o:allowincell="t" o:allowoverlap="t" filled="f" stroked="t" strokecolor="#ff0000" strokeweight="2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２２７，０００</w:t>
            </w:r>
            <w:r>
              <w:rPr>
                <w:rFonts w:hint="eastAsia"/>
                <w:spacing w:val="0"/>
              </w:rPr>
              <w:t>円</w:t>
            </w:r>
          </w:p>
          <w:p>
            <w:pPr>
              <w:pStyle w:val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7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Arial" w:hAnsi="Arial" w:eastAsiaTheme="minor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3610610</wp:posOffset>
                      </wp:positionH>
                      <wp:positionV relativeFrom="paragraph">
                        <wp:posOffset>-610870</wp:posOffset>
                      </wp:positionV>
                      <wp:extent cx="1657350" cy="857250"/>
                      <wp:effectExtent l="635" t="635" r="29845" b="10795"/>
                      <wp:wrapNone/>
                      <wp:docPr id="1038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573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交付申請額は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補助対象経費の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b w:val="1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b w:val="1"/>
                                    </w:rPr>
                                    <w:t>％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b w:val="1"/>
                                    </w:rPr>
                                    <w:t>（千円未満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b w:val="1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b w:val="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-48.1pt;mso-position-vertical-relative:text;mso-position-horizontal-relative:text;v-text-anchor:top;position:absolute;height:67.5pt;mso-wrap-distance-top:0pt;width:130.5pt;mso-wrap-distance-left:9pt;margin-left:284.3pt;z-index:8;" o:spid="_x0000_s1038" o:allowincell="t" o:allowoverlap="t" filled="t" fillcolor="#ffffff" stroked="t" strokecolor="#ff0000" strokeweight="2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交付申請額は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補助対象経費の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５０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  <w:t>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（千円未満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  <w:t>切捨て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）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-39370</wp:posOffset>
                      </wp:positionV>
                      <wp:extent cx="228600" cy="1352550"/>
                      <wp:effectExtent l="635" t="635" r="29845" b="10795"/>
                      <wp:wrapNone/>
                      <wp:docPr id="1039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AutoShap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" cy="1352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4" style="mso-wrap-distance-right:9pt;mso-wrap-distance-bottom:0pt;margin-top:-3.1pt;mso-position-vertical-relative:text;mso-position-horizontal-relative:text;position:absolute;height:106.5pt;mso-wrap-distance-top:0pt;width:18pt;mso-wrap-distance-left:9pt;margin-left:-4.59pt;z-index:12;" o:spid="_x0000_s1039" o:allowincell="t" o:allowoverlap="t" filled="f" stroked="t" strokecolor="#ff0000" strokeweight="2pt" o:spt="2" arcsize="10923f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default" w:ascii="Arial" w:hAnsi="Arial" w:eastAsiaTheme="minor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-454025</wp:posOffset>
                      </wp:positionV>
                      <wp:extent cx="2714625" cy="409575"/>
                      <wp:effectExtent l="635" t="635" r="29845" b="10795"/>
                      <wp:wrapNone/>
                      <wp:docPr id="1040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7146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00" w:lineRule="exact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計算例：４５５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,000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％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exact"/>
                                    <w:ind w:firstLine="720" w:firstLineChars="300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＝２２７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,500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≒２２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7,000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-35.75pt;mso-position-vertical-relative:text;mso-position-horizontal-relative:text;v-text-anchor:top;position:absolute;height:32.25pt;mso-wrap-distance-top:0pt;width:213.75pt;mso-wrap-distance-left:9pt;margin-left:2.1pt;z-index:7;" o:spid="_x0000_s1040" o:allowincell="t" o:allowoverlap="t" filled="t" fillcolor="#ffffff" stroked="t" strokecolor="#ff0000" strokeweight="2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計算例：４５５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,000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５０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％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720" w:firstLineChars="30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＝２２７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,500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≒２２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7,000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□見積書等の補助対象経費の金額の根拠となる書類</w:t>
            </w:r>
          </w:p>
          <w:p>
            <w:pPr>
              <w:pStyle w:val="0"/>
              <w:ind w:left="240" w:right="240" w:hanging="24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455295</wp:posOffset>
                      </wp:positionV>
                      <wp:extent cx="3238500" cy="619125"/>
                      <wp:effectExtent l="635" t="635" r="29845" b="10795"/>
                      <wp:wrapNone/>
                      <wp:docPr id="1041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AutoShape 7"/>
                            <wps:cNvCnPr/>
                            <wps:spPr>
                              <a:xfrm flipH="1" flipV="1">
                                <a:off x="0" y="0"/>
                                <a:ext cx="323850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flip:x y;mso-wrap-distance-right:9pt;mso-wrap-distance-bottom:0pt;margin-top:35.85pt;mso-position-vertical-relative:text;mso-position-horizontal-relative:text;position:absolute;height:48.75pt;mso-wrap-distance-top:0pt;width:255pt;mso-wrap-distance-left:9pt;margin-left:12.2pt;z-index:13;" o:spid="_x0000_s1041" o:allowincell="t" o:allowoverlap="t" filled="f" stroked="t" strokecolor="#ff0000" strokeweight="2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□導入又は更新前後の</w:t>
            </w:r>
            <w:r>
              <w:rPr>
                <w:rFonts w:hint="eastAsia"/>
              </w:rPr>
              <w:t>設備の名称及びトップランナー基準等への適合状況又は消費エネルギー等が確認できる書類</w:t>
            </w:r>
          </w:p>
          <w:p>
            <w:pPr>
              <w:pStyle w:val="0"/>
              <w:ind w:right="240"/>
              <w:jc w:val="both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</w:rPr>
              <w:t>設備を導入又は更新する事業所の図面及び写真</w:t>
            </w:r>
          </w:p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□その他参考となる資料</w:t>
            </w:r>
          </w:p>
        </w:tc>
      </w:tr>
    </w:tbl>
    <w:p>
      <w:pPr>
        <w:pStyle w:val="0"/>
        <w:wordWrap w:val="1"/>
        <w:snapToGrid w:val="0"/>
        <w:spacing w:line="240" w:lineRule="auto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-3665855</wp:posOffset>
                </wp:positionV>
                <wp:extent cx="1981200" cy="1181100"/>
                <wp:effectExtent l="635" t="635" r="29845" b="10795"/>
                <wp:wrapNone/>
                <wp:docPr id="104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実績報告書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の提出期限は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default" w:ascii="BIZ UDPゴシック" w:hAnsi="BIZ UDPゴシック" w:eastAsia="BIZ UDPゴシック"/>
                                <w:sz w:val="28"/>
                                <w:u w:val="wave" w:color="auto"/>
                              </w:rPr>
                              <w:t>令和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  <w:u w:val="wave" w:color="auto"/>
                              </w:rPr>
                              <w:t>９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8"/>
                                <w:u w:val="wave" w:color="auto"/>
                              </w:rPr>
                              <w:t>年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ですので、期限に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間に合うように完了日を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設定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-288.64pt;mso-position-vertical-relative:text;mso-position-horizontal-relative:text;v-text-anchor:top;position:absolute;height:93pt;mso-wrap-distance-top:0pt;width:156pt;mso-wrap-distance-left:9pt;margin-left:353.3pt;z-index:5;" o:spid="_x0000_s1042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実績報告書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の提出期限は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</w:pPr>
                      <w:r>
                        <w:rPr>
                          <w:rFonts w:hint="default" w:ascii="BIZ UDPゴシック" w:hAnsi="BIZ UDPゴシック" w:eastAsia="BIZ UDPゴシック"/>
                          <w:sz w:val="28"/>
                          <w:u w:val="wave" w:color="auto"/>
                        </w:rPr>
                        <w:t>令和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  <w:u w:val="wave" w:color="auto"/>
                        </w:rPr>
                        <w:t>９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8"/>
                          <w:u w:val="wave" w:color="auto"/>
                        </w:rPr>
                        <w:t>年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3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月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５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日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ですので、期限に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間に合うように完了日を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設定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4545965</wp:posOffset>
                </wp:positionH>
                <wp:positionV relativeFrom="paragraph">
                  <wp:posOffset>-582295</wp:posOffset>
                </wp:positionV>
                <wp:extent cx="1924050" cy="847725"/>
                <wp:effectExtent l="635" t="635" r="29845" b="10795"/>
                <wp:wrapNone/>
                <wp:docPr id="1043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24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必要な添付書類が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揃っているか確認の上で、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チェックを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つけてください。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-45.85pt;mso-position-vertical-relative:text;mso-position-horizontal-relative:text;v-text-anchor:top;position:absolute;height:66.75pt;mso-wrap-distance-top:0pt;width:151.5pt;mso-wrap-distance-left:9pt;margin-left:357.95pt;z-index:11;" o:spid="_x0000_s1043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必要な添付書類が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揃っているか確認の上で、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チェックを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つけてください。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418" w:bottom="907" w:left="1418" w:header="851" w:footer="992" w:gutter="0"/>
      <w:cols w:space="720"/>
      <w:textDirection w:val="lrTb"/>
      <w:docGrid w:type="linesAndChars" w:linePitch="435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8"/>
  <w:drawingGridVertic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36">
          <o:proxy start="" idref="#_x0000_s0" connectloc="-1"/>
          <o:proxy end="" idref="#_x0000_s0" connectloc="-1"/>
        </o:r>
        <o:r id="V:Rule16" type="connector" idref="#_x0000_s1041">
          <o:proxy start="" idref="#_x0000_s0" connectloc="-1"/>
          <o:proxy end="" idref="#_x0000_s0" connectloc="-1"/>
        </o:r>
        <o:r id="V:Rule20" type="connector" idref="#_x0000_s1035">
          <o:proxy start="" idref="#_x0000_s0" connectloc="-1"/>
          <o:proxy end="" idref="#_x0000_s0" connectloc="-1"/>
        </o:r>
        <o:r id="V:Rule32" type="connector" idref="#_x0000_s103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napToGrid w:val="0"/>
      <w:spacing w:val="2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5</Words>
  <Characters>688</Characters>
  <Application>JUST Note</Application>
  <Lines>125</Lines>
  <Paragraphs>57</Paragraphs>
  <Company>尾張旭市役所</Company>
  <CharactersWithSpaces>738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森下亜希子</cp:lastModifiedBy>
  <cp:lastPrinted>2024-05-02T04:32:00Z</cp:lastPrinted>
  <dcterms:created xsi:type="dcterms:W3CDTF">2024-04-23T02:49:00Z</dcterms:created>
  <dcterms:modified xsi:type="dcterms:W3CDTF">2026-02-17T08:40:54Z</dcterms:modified>
  <cp:revision>6</cp:revision>
</cp:coreProperties>
</file>