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EBD3" w14:textId="13A47EDB" w:rsidR="00065A1E" w:rsidRPr="0004026B" w:rsidRDefault="00E95E71">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1870F044" wp14:editId="3FBE24F7">
                <wp:simplePos x="0" y="0"/>
                <wp:positionH relativeFrom="column">
                  <wp:posOffset>8319135</wp:posOffset>
                </wp:positionH>
                <wp:positionV relativeFrom="paragraph">
                  <wp:posOffset>-310515</wp:posOffset>
                </wp:positionV>
                <wp:extent cx="962025" cy="4286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962025" cy="428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B6087" w14:textId="77777777" w:rsidR="00E95E71" w:rsidRDefault="00E95E71" w:rsidP="00E95E71">
                            <w:pPr>
                              <w:jc w:val="center"/>
                            </w:pPr>
                            <w:r>
                              <w:rPr>
                                <w:rFonts w:hint="eastAsia"/>
                              </w:rPr>
                              <w:t>別紙２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0F044" id="正方形/長方形 3" o:spid="_x0000_s1026" style="position:absolute;left:0;text-align:left;margin-left:655.05pt;margin-top:-24.45pt;width:75.75pt;height:3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" fillcolor="white [3201]" strokecolor="black [3213]" strokeweight="1pt">
                <v:textbox>
                  <w:txbxContent>
                    <w:p w14:paraId="242B6087" w14:textId="77777777" w:rsidR="00E95E71" w:rsidRDefault="00E95E71" w:rsidP="00E95E71">
                      <w:pPr>
                        <w:jc w:val="center"/>
                      </w:pPr>
                      <w:r>
                        <w:rPr>
                          <w:rFonts w:hint="eastAsia"/>
                        </w:rPr>
                        <w:t>別紙２</w:t>
                      </w:r>
                    </w:p>
                  </w:txbxContent>
                </v:textbox>
              </v:rect>
            </w:pict>
          </mc:Fallback>
        </mc:AlternateContent>
      </w:r>
      <w:r w:rsidR="005D303A" w:rsidRPr="005D303A">
        <w:rPr>
          <w:rFonts w:ascii="ＭＳ ゴシック" w:eastAsia="ＭＳ ゴシック" w:hAnsi="ＭＳ ゴシック" w:hint="eastAsia"/>
          <w:sz w:val="24"/>
          <w:szCs w:val="24"/>
        </w:rPr>
        <w:t>介護施設等における新型コロナウイルス感染拡大防止対策支援事業</w:t>
      </w:r>
      <w:r w:rsidR="005D303A">
        <w:rPr>
          <w:rFonts w:ascii="ＭＳ ゴシック" w:eastAsia="ＭＳ ゴシック" w:hAnsi="ＭＳ ゴシック" w:hint="eastAsia"/>
          <w:sz w:val="24"/>
          <w:szCs w:val="24"/>
        </w:rPr>
        <w:t xml:space="preserve">　整理表</w:t>
      </w:r>
    </w:p>
    <w:p w14:paraId="5F7DBBC4" w14:textId="77777777" w:rsidR="004D0ED8" w:rsidRDefault="004D0ED8" w:rsidP="004D0ED8">
      <w:pPr>
        <w:jc w:val="right"/>
      </w:pPr>
    </w:p>
    <w:tbl>
      <w:tblPr>
        <w:tblStyle w:val="a3"/>
        <w:tblW w:w="14560" w:type="dxa"/>
        <w:tblLook w:val="04A0" w:firstRow="1" w:lastRow="0" w:firstColumn="1" w:lastColumn="0" w:noHBand="0" w:noVBand="1"/>
      </w:tblPr>
      <w:tblGrid>
        <w:gridCol w:w="1310"/>
        <w:gridCol w:w="1313"/>
        <w:gridCol w:w="5169"/>
        <w:gridCol w:w="6768"/>
      </w:tblGrid>
      <w:tr w:rsidR="002C2AEE" w14:paraId="221087E9" w14:textId="77777777" w:rsidTr="007770C1">
        <w:tc>
          <w:tcPr>
            <w:tcW w:w="2623" w:type="dxa"/>
            <w:gridSpan w:val="2"/>
            <w:tcBorders>
              <w:bottom w:val="single" w:sz="4" w:space="0" w:color="auto"/>
            </w:tcBorders>
            <w:shd w:val="clear" w:color="auto" w:fill="BDD6EE" w:themeFill="accent5" w:themeFillTint="66"/>
            <w:vAlign w:val="center"/>
          </w:tcPr>
          <w:p w14:paraId="75993E4B" w14:textId="77777777" w:rsidR="002C2AEE" w:rsidRDefault="002C2AEE" w:rsidP="002C2AEE">
            <w:pPr>
              <w:jc w:val="center"/>
            </w:pPr>
            <w:r>
              <w:rPr>
                <w:rFonts w:hint="eastAsia"/>
              </w:rPr>
              <w:t>事業名</w:t>
            </w:r>
          </w:p>
        </w:tc>
        <w:tc>
          <w:tcPr>
            <w:tcW w:w="5169" w:type="dxa"/>
            <w:shd w:val="clear" w:color="auto" w:fill="BDD6EE" w:themeFill="accent5" w:themeFillTint="66"/>
          </w:tcPr>
          <w:p w14:paraId="12F7B943" w14:textId="77777777" w:rsidR="002C2AEE" w:rsidRDefault="002C2AEE" w:rsidP="002C2AEE">
            <w:pPr>
              <w:jc w:val="center"/>
            </w:pPr>
            <w:r>
              <w:rPr>
                <w:rFonts w:hint="eastAsia"/>
              </w:rPr>
              <w:t>概要</w:t>
            </w:r>
          </w:p>
        </w:tc>
        <w:tc>
          <w:tcPr>
            <w:tcW w:w="6768" w:type="dxa"/>
            <w:shd w:val="clear" w:color="auto" w:fill="BDD6EE" w:themeFill="accent5" w:themeFillTint="66"/>
          </w:tcPr>
          <w:p w14:paraId="448AF61D" w14:textId="77777777" w:rsidR="002C2AEE" w:rsidRDefault="002C2AEE" w:rsidP="002C2AEE">
            <w:pPr>
              <w:jc w:val="center"/>
            </w:pPr>
            <w:r>
              <w:rPr>
                <w:rFonts w:hint="eastAsia"/>
              </w:rPr>
              <w:t>補助対象の考え方</w:t>
            </w:r>
          </w:p>
        </w:tc>
      </w:tr>
      <w:tr w:rsidR="002C2AEE" w14:paraId="2A9BDE68" w14:textId="77777777" w:rsidTr="007770C1">
        <w:trPr>
          <w:trHeight w:val="1080"/>
        </w:trPr>
        <w:tc>
          <w:tcPr>
            <w:tcW w:w="2623" w:type="dxa"/>
            <w:gridSpan w:val="2"/>
            <w:shd w:val="clear" w:color="auto" w:fill="BDD6EE" w:themeFill="accent5" w:themeFillTint="66"/>
            <w:vAlign w:val="center"/>
          </w:tcPr>
          <w:p w14:paraId="6F3AB328" w14:textId="77777777" w:rsidR="002C2AEE" w:rsidRPr="005F5177" w:rsidRDefault="002C2AEE" w:rsidP="002C2AEE">
            <w:pPr>
              <w:rPr>
                <w:szCs w:val="21"/>
              </w:rPr>
            </w:pPr>
            <w:r>
              <w:rPr>
                <w:rFonts w:hint="eastAsia"/>
                <w:szCs w:val="21"/>
              </w:rPr>
              <w:t>介護施設等における</w:t>
            </w:r>
            <w:r w:rsidRPr="005F5177">
              <w:rPr>
                <w:rFonts w:hint="eastAsia"/>
                <w:szCs w:val="21"/>
              </w:rPr>
              <w:t>簡易陰圧装置</w:t>
            </w:r>
            <w:r>
              <w:rPr>
                <w:rFonts w:hint="eastAsia"/>
                <w:szCs w:val="21"/>
              </w:rPr>
              <w:t>の</w:t>
            </w:r>
            <w:r w:rsidRPr="005F5177">
              <w:rPr>
                <w:rFonts w:hint="eastAsia"/>
                <w:szCs w:val="21"/>
              </w:rPr>
              <w:t>設置</w:t>
            </w:r>
            <w:r>
              <w:rPr>
                <w:rFonts w:hint="eastAsia"/>
                <w:szCs w:val="21"/>
              </w:rPr>
              <w:t>に係る</w:t>
            </w:r>
            <w:r w:rsidRPr="005F5177">
              <w:rPr>
                <w:rFonts w:hint="eastAsia"/>
                <w:szCs w:val="21"/>
              </w:rPr>
              <w:t>経費支援事業</w:t>
            </w:r>
          </w:p>
        </w:tc>
        <w:tc>
          <w:tcPr>
            <w:tcW w:w="5169" w:type="dxa"/>
            <w:vAlign w:val="center"/>
          </w:tcPr>
          <w:p w14:paraId="39F80A9B" w14:textId="77777777" w:rsidR="002C2AEE" w:rsidRDefault="002C2AEE" w:rsidP="002C2AEE">
            <w:pPr>
              <w:ind w:firstLineChars="100" w:firstLine="210"/>
            </w:pPr>
            <w:r w:rsidRPr="00567C6B">
              <w:rPr>
                <w:rFonts w:hint="eastAsia"/>
              </w:rPr>
              <w:t>感染症の２次感染リスクを低減させるため、装置の設置及び</w:t>
            </w:r>
            <w:r w:rsidR="007F1C0D" w:rsidRPr="00567C6B">
              <w:rPr>
                <w:rFonts w:hint="eastAsia"/>
              </w:rPr>
              <w:t>簡易的</w:t>
            </w:r>
            <w:r w:rsidR="007F1C0D">
              <w:rPr>
                <w:rFonts w:hint="eastAsia"/>
              </w:rPr>
              <w:t>な</w:t>
            </w:r>
            <w:r w:rsidRPr="00567C6B">
              <w:rPr>
                <w:rFonts w:hint="eastAsia"/>
              </w:rPr>
              <w:t>ダクト工事等により</w:t>
            </w:r>
            <w:r w:rsidR="007F1C0D">
              <w:rPr>
                <w:rFonts w:hint="eastAsia"/>
              </w:rPr>
              <w:t>、</w:t>
            </w:r>
            <w:r w:rsidRPr="00567C6B">
              <w:rPr>
                <w:rFonts w:hint="eastAsia"/>
              </w:rPr>
              <w:t>ウイルスが外に漏れないよう気圧を低くした居室（陰圧室）に変える装置</w:t>
            </w:r>
            <w:r>
              <w:rPr>
                <w:rFonts w:hint="eastAsia"/>
              </w:rPr>
              <w:t>の設置に係る経費の支援。</w:t>
            </w:r>
          </w:p>
        </w:tc>
        <w:tc>
          <w:tcPr>
            <w:tcW w:w="6768" w:type="dxa"/>
          </w:tcPr>
          <w:p w14:paraId="7BBBA68F" w14:textId="471895F7" w:rsidR="002C2AEE" w:rsidRPr="00A409E5" w:rsidRDefault="002C2AEE" w:rsidP="0004026B">
            <w:r w:rsidRPr="00A409E5">
              <w:rPr>
                <w:rFonts w:hint="eastAsia"/>
              </w:rPr>
              <w:t>〇設置式、テント内での陰圧室も可</w:t>
            </w:r>
            <w:r w:rsidR="0004026B" w:rsidRPr="00A409E5">
              <w:rPr>
                <w:rFonts w:hint="eastAsia"/>
              </w:rPr>
              <w:t>であるが、陰圧装置を設置している室内等において、陰圧室としての機能を有するようにするためにダクト工事が必要である場合は、同工事の実施は必須であること。</w:t>
            </w:r>
          </w:p>
          <w:p w14:paraId="1CD4959B" w14:textId="77777777" w:rsidR="002C2AEE" w:rsidRPr="00A409E5" w:rsidRDefault="002C2AEE" w:rsidP="002C2AEE">
            <w:r w:rsidRPr="00A409E5">
              <w:rPr>
                <w:rFonts w:hint="eastAsia"/>
              </w:rPr>
              <w:t>〇</w:t>
            </w:r>
            <w:r w:rsidR="006F328E" w:rsidRPr="00A409E5">
              <w:rPr>
                <w:rFonts w:hint="eastAsia"/>
              </w:rPr>
              <w:t>空気清浄機・</w:t>
            </w:r>
            <w:r w:rsidRPr="00A409E5">
              <w:rPr>
                <w:rFonts w:hint="eastAsia"/>
              </w:rPr>
              <w:t>エアコン等、</w:t>
            </w:r>
            <w:r w:rsidR="006F328E" w:rsidRPr="00A409E5">
              <w:rPr>
                <w:rFonts w:hint="eastAsia"/>
              </w:rPr>
              <w:t>陰圧</w:t>
            </w:r>
            <w:r w:rsidRPr="00A409E5">
              <w:rPr>
                <w:rFonts w:hint="eastAsia"/>
              </w:rPr>
              <w:t>機能を有しないものは対象外。</w:t>
            </w:r>
          </w:p>
          <w:p w14:paraId="227C0FE9" w14:textId="77777777" w:rsidR="002C2AEE" w:rsidRPr="00A409E5" w:rsidRDefault="002C2AEE" w:rsidP="002C2AEE">
            <w:r w:rsidRPr="00A409E5">
              <w:rPr>
                <w:rFonts w:hint="eastAsia"/>
              </w:rPr>
              <w:t>〇空気清浄機能と陰圧装置が一体となった装置でも可だが、主として空気清浄機として使用されるものは対象外。</w:t>
            </w:r>
          </w:p>
          <w:p w14:paraId="3B4A4091" w14:textId="048DC7B7" w:rsidR="007770C1" w:rsidRPr="003412D9" w:rsidRDefault="002C2AEE" w:rsidP="002C2AEE">
            <w:pPr>
              <w:rPr>
                <w:u w:val="single"/>
              </w:rPr>
            </w:pPr>
            <w:r w:rsidRPr="00A409E5">
              <w:rPr>
                <w:rFonts w:hint="eastAsia"/>
              </w:rPr>
              <w:t>〇</w:t>
            </w:r>
            <w:r w:rsidR="0004026B" w:rsidRPr="00A409E5">
              <w:rPr>
                <w:rFonts w:hint="eastAsia"/>
              </w:rPr>
              <w:t>令和５年８月３１日付け５高福第２７１８号の取扱いを遵守すること。</w:t>
            </w:r>
          </w:p>
        </w:tc>
      </w:tr>
      <w:tr w:rsidR="002C2AEE" w14:paraId="0AF577A1" w14:textId="77777777" w:rsidTr="007770C1">
        <w:trPr>
          <w:trHeight w:val="1080"/>
        </w:trPr>
        <w:tc>
          <w:tcPr>
            <w:tcW w:w="1310" w:type="dxa"/>
            <w:vMerge w:val="restart"/>
            <w:shd w:val="clear" w:color="auto" w:fill="BDD6EE" w:themeFill="accent5" w:themeFillTint="66"/>
            <w:vAlign w:val="center"/>
          </w:tcPr>
          <w:p w14:paraId="38B00C8E" w14:textId="77777777" w:rsidR="002C2AEE" w:rsidRPr="00915577" w:rsidRDefault="002C2AEE" w:rsidP="002C2AEE">
            <w:pPr>
              <w:jc w:val="center"/>
              <w:rPr>
                <w:rFonts w:ascii="ＭＳ 明朝" w:hAnsi="ＭＳ 明朝"/>
                <w:szCs w:val="21"/>
              </w:rPr>
            </w:pPr>
            <w:r w:rsidRPr="00915577">
              <w:rPr>
                <w:rFonts w:ascii="ＭＳ 明朝" w:hAnsi="ＭＳ 明朝" w:hint="eastAsia"/>
                <w:szCs w:val="21"/>
              </w:rPr>
              <w:t>介護施設等における感染拡大防止のためのゾーニング環境等の整備に係る経費支援事業</w:t>
            </w:r>
          </w:p>
        </w:tc>
        <w:tc>
          <w:tcPr>
            <w:tcW w:w="1313" w:type="dxa"/>
            <w:tcBorders>
              <w:bottom w:val="single" w:sz="4" w:space="0" w:color="auto"/>
            </w:tcBorders>
            <w:shd w:val="clear" w:color="auto" w:fill="BDD6EE" w:themeFill="accent5" w:themeFillTint="66"/>
            <w:vAlign w:val="center"/>
          </w:tcPr>
          <w:p w14:paraId="54DE7615" w14:textId="77777777" w:rsidR="002C2AEE" w:rsidRPr="00567C6B" w:rsidRDefault="002C2AEE" w:rsidP="002C2AEE">
            <w:pPr>
              <w:rPr>
                <w:rFonts w:ascii="ＭＳ 明朝" w:hAnsi="ＭＳ 明朝"/>
                <w:szCs w:val="21"/>
              </w:rPr>
            </w:pPr>
            <w:r w:rsidRPr="00567C6B">
              <w:rPr>
                <w:rFonts w:ascii="ＭＳ 明朝" w:hAnsi="ＭＳ 明朝" w:hint="eastAsia"/>
                <w:szCs w:val="21"/>
              </w:rPr>
              <w:t>ユニット型施設の各ユニットへの玄関室設置によるゾーニング経費支援</w:t>
            </w:r>
          </w:p>
        </w:tc>
        <w:tc>
          <w:tcPr>
            <w:tcW w:w="5169" w:type="dxa"/>
            <w:vAlign w:val="center"/>
          </w:tcPr>
          <w:p w14:paraId="7564DCF1" w14:textId="77777777" w:rsidR="002C2AEE" w:rsidRDefault="005D303A" w:rsidP="002C2AEE">
            <w:pPr>
              <w:ind w:firstLineChars="100" w:firstLine="210"/>
            </w:pPr>
            <w:r>
              <w:rPr>
                <w:rFonts w:hint="eastAsia"/>
              </w:rPr>
              <w:t>ユニット型の指定を受けている施設にお</w:t>
            </w:r>
            <w:r w:rsidR="00915577">
              <w:rPr>
                <w:rFonts w:hint="eastAsia"/>
              </w:rPr>
              <w:t>いて、</w:t>
            </w:r>
            <w:r w:rsidR="002C2AEE" w:rsidRPr="00567C6B">
              <w:rPr>
                <w:rFonts w:hint="eastAsia"/>
              </w:rPr>
              <w:t>各ユニットの共同生活室の入口に玄関室を設置する等により、消毒や防護服の着脱等を行うためのスペースを設置することに</w:t>
            </w:r>
            <w:r w:rsidR="00915577">
              <w:rPr>
                <w:rFonts w:hint="eastAsia"/>
              </w:rPr>
              <w:t>係る</w:t>
            </w:r>
            <w:r w:rsidR="002C2AEE" w:rsidRPr="00567C6B">
              <w:rPr>
                <w:rFonts w:hint="eastAsia"/>
              </w:rPr>
              <w:t>経費の支援</w:t>
            </w:r>
            <w:r w:rsidR="002C2AEE">
              <w:rPr>
                <w:rFonts w:hint="eastAsia"/>
              </w:rPr>
              <w:t>。</w:t>
            </w:r>
          </w:p>
          <w:p w14:paraId="397CF72C" w14:textId="77777777" w:rsidR="002C2AEE" w:rsidRPr="00065A1E" w:rsidRDefault="002C2AEE" w:rsidP="002C2AEE"/>
        </w:tc>
        <w:tc>
          <w:tcPr>
            <w:tcW w:w="6768" w:type="dxa"/>
          </w:tcPr>
          <w:p w14:paraId="0A2322F0" w14:textId="77777777" w:rsidR="002C2AEE" w:rsidRDefault="002C2AEE" w:rsidP="002C2AEE">
            <w:r>
              <w:rPr>
                <w:rFonts w:hint="eastAsia"/>
              </w:rPr>
              <w:t>〇</w:t>
            </w:r>
            <w:r w:rsidRPr="00E523F3">
              <w:rPr>
                <w:rFonts w:hint="eastAsia"/>
              </w:rPr>
              <w:t>玄関室設置ではない整備</w:t>
            </w:r>
            <w:r>
              <w:rPr>
                <w:rFonts w:hint="eastAsia"/>
              </w:rPr>
              <w:t>は対象外。</w:t>
            </w:r>
          </w:p>
          <w:p w14:paraId="00FFFD66" w14:textId="77777777" w:rsidR="002C2AEE" w:rsidRDefault="002C2AEE" w:rsidP="002C2AEE">
            <w:r>
              <w:rPr>
                <w:rFonts w:hint="eastAsia"/>
              </w:rPr>
              <w:t>〇</w:t>
            </w:r>
            <w:r w:rsidRPr="00E523F3">
              <w:rPr>
                <w:rFonts w:hint="eastAsia"/>
              </w:rPr>
              <w:t>消毒液を設置する棚、消毒液等の備品は補助対象外。</w:t>
            </w:r>
          </w:p>
          <w:p w14:paraId="77A8EBF9" w14:textId="77777777" w:rsidR="002C2AEE" w:rsidRDefault="002C2AEE" w:rsidP="002C2AEE">
            <w:r>
              <w:rPr>
                <w:rFonts w:hint="eastAsia"/>
              </w:rPr>
              <w:t>〇玄関室設置以外の整備（</w:t>
            </w:r>
            <w:r w:rsidRPr="00E523F3">
              <w:rPr>
                <w:rFonts w:hint="eastAsia"/>
              </w:rPr>
              <w:t>各ユニット内部の動線分離等</w:t>
            </w:r>
            <w:r>
              <w:rPr>
                <w:rFonts w:hint="eastAsia"/>
              </w:rPr>
              <w:t>）</w:t>
            </w:r>
            <w:r w:rsidRPr="00E523F3">
              <w:rPr>
                <w:rFonts w:hint="eastAsia"/>
              </w:rPr>
              <w:t>は対象</w:t>
            </w:r>
            <w:r>
              <w:rPr>
                <w:rFonts w:hint="eastAsia"/>
              </w:rPr>
              <w:t>外。</w:t>
            </w:r>
          </w:p>
          <w:p w14:paraId="267198F6" w14:textId="77777777" w:rsidR="002C2AEE" w:rsidRDefault="002C2AEE" w:rsidP="002C2AEE">
            <w:r>
              <w:rPr>
                <w:rFonts w:hint="eastAsia"/>
              </w:rPr>
              <w:t>〇ユニット型の指定を受けていない施設であっても、ユニット型構造※であり、ユニット入口への玄関室設置がゾーニングとして適当であると考えられる場合は、その他の施設種別においても認める。</w:t>
            </w:r>
          </w:p>
          <w:p w14:paraId="6F05CACA" w14:textId="77777777" w:rsidR="002C2AEE" w:rsidRDefault="002C2AEE" w:rsidP="002C2AEE"/>
          <w:p w14:paraId="4C4194C7" w14:textId="77777777" w:rsidR="002C2AEE" w:rsidRPr="00065A1E" w:rsidRDefault="002C2AEE" w:rsidP="002C2AEE">
            <w:pPr>
              <w:rPr>
                <w:szCs w:val="21"/>
              </w:rPr>
            </w:pPr>
            <w:r w:rsidRPr="00065A1E">
              <w:rPr>
                <w:rFonts w:hint="eastAsia"/>
                <w:szCs w:val="21"/>
              </w:rPr>
              <w:t>※本事業におけるユニット型構造は、特別養護老人ホームの設備及び運営に関する基準　第３５条第４項（平成</w:t>
            </w:r>
            <w:r w:rsidRPr="00065A1E">
              <w:rPr>
                <w:rFonts w:hint="eastAsia"/>
                <w:szCs w:val="21"/>
              </w:rPr>
              <w:t>11</w:t>
            </w:r>
            <w:r w:rsidRPr="00065A1E">
              <w:rPr>
                <w:rFonts w:hint="eastAsia"/>
                <w:szCs w:val="21"/>
              </w:rPr>
              <w:t>年厚生省令第</w:t>
            </w:r>
            <w:r w:rsidRPr="00065A1E">
              <w:rPr>
                <w:rFonts w:hint="eastAsia"/>
                <w:szCs w:val="21"/>
              </w:rPr>
              <w:t>46</w:t>
            </w:r>
            <w:r w:rsidRPr="00065A1E">
              <w:rPr>
                <w:rFonts w:hint="eastAsia"/>
                <w:szCs w:val="21"/>
              </w:rPr>
              <w:t>号）の規程に準ずるものとする。</w:t>
            </w:r>
          </w:p>
        </w:tc>
      </w:tr>
      <w:tr w:rsidR="002C2AEE" w14:paraId="04846706" w14:textId="77777777" w:rsidTr="007770C1">
        <w:trPr>
          <w:trHeight w:val="1080"/>
        </w:trPr>
        <w:tc>
          <w:tcPr>
            <w:tcW w:w="1310" w:type="dxa"/>
            <w:vMerge/>
            <w:vAlign w:val="center"/>
          </w:tcPr>
          <w:p w14:paraId="05FB0D18" w14:textId="77777777" w:rsidR="002C2AEE" w:rsidRPr="005F5177" w:rsidRDefault="002C2AEE" w:rsidP="002C2AEE">
            <w:pPr>
              <w:rPr>
                <w:szCs w:val="21"/>
              </w:rPr>
            </w:pPr>
          </w:p>
        </w:tc>
        <w:tc>
          <w:tcPr>
            <w:tcW w:w="1313" w:type="dxa"/>
            <w:shd w:val="clear" w:color="auto" w:fill="BDD6EE" w:themeFill="accent5" w:themeFillTint="66"/>
            <w:vAlign w:val="center"/>
          </w:tcPr>
          <w:p w14:paraId="0B320EA4" w14:textId="77777777" w:rsidR="002C2AEE" w:rsidRPr="00915577" w:rsidRDefault="002C2AEE" w:rsidP="002C2AEE">
            <w:pPr>
              <w:rPr>
                <w:rFonts w:ascii="ＭＳ 明朝" w:hAnsi="ＭＳ 明朝"/>
                <w:szCs w:val="21"/>
              </w:rPr>
            </w:pPr>
            <w:r w:rsidRPr="00915577">
              <w:rPr>
                <w:rFonts w:ascii="ＭＳ 明朝" w:hAnsi="ＭＳ 明朝" w:hint="eastAsia"/>
                <w:szCs w:val="21"/>
              </w:rPr>
              <w:t>従来型個室・多床室のゾーニング経費</w:t>
            </w:r>
            <w:r w:rsidR="00915577" w:rsidRPr="00915577">
              <w:rPr>
                <w:rFonts w:ascii="ＭＳ 明朝" w:hAnsi="ＭＳ 明朝" w:hint="eastAsia"/>
                <w:szCs w:val="21"/>
              </w:rPr>
              <w:t>支援</w:t>
            </w:r>
          </w:p>
        </w:tc>
        <w:tc>
          <w:tcPr>
            <w:tcW w:w="5169" w:type="dxa"/>
            <w:vAlign w:val="center"/>
          </w:tcPr>
          <w:p w14:paraId="1A68508B" w14:textId="77777777" w:rsidR="002C2AEE" w:rsidRDefault="002C2AEE" w:rsidP="002C2AEE">
            <w:pPr>
              <w:ind w:firstLineChars="100" w:firstLine="210"/>
            </w:pPr>
            <w:r w:rsidRPr="00A409E5">
              <w:rPr>
                <w:rFonts w:hint="eastAsia"/>
              </w:rPr>
              <w:t>新型コロナウイルス感染症が発生した際に、感染者（入所者）と非感染者（入所者）の動線を分離（汚染区域と清潔区域を明確に区分）することを目的として行う従来型個室・多床室</w:t>
            </w:r>
            <w:r w:rsidRPr="00567C6B">
              <w:rPr>
                <w:rFonts w:hint="eastAsia"/>
              </w:rPr>
              <w:t>の改修等を行う事業に対する</w:t>
            </w:r>
            <w:r>
              <w:rPr>
                <w:rFonts w:hint="eastAsia"/>
              </w:rPr>
              <w:t>経費の</w:t>
            </w:r>
            <w:r w:rsidRPr="00567C6B">
              <w:rPr>
                <w:rFonts w:hint="eastAsia"/>
              </w:rPr>
              <w:t>支援</w:t>
            </w:r>
            <w:r>
              <w:rPr>
                <w:rFonts w:hint="eastAsia"/>
              </w:rPr>
              <w:t>。</w:t>
            </w:r>
          </w:p>
          <w:p w14:paraId="2EE6A95B" w14:textId="77777777" w:rsidR="007770C1" w:rsidRDefault="007770C1" w:rsidP="007770C1"/>
          <w:p w14:paraId="61FBDF20" w14:textId="77777777" w:rsidR="007770C1" w:rsidRDefault="007770C1" w:rsidP="007770C1">
            <w:r>
              <w:rPr>
                <w:rFonts w:hint="eastAsia"/>
              </w:rPr>
              <w:lastRenderedPageBreak/>
              <w:t>（対象事業の例）</w:t>
            </w:r>
          </w:p>
          <w:p w14:paraId="16ABAB04" w14:textId="77777777" w:rsidR="007770C1" w:rsidRDefault="007770C1" w:rsidP="007770C1">
            <w:r>
              <w:rPr>
                <w:rFonts w:hint="eastAsia"/>
              </w:rPr>
              <w:t>入所者に感染者または濃厚接触者が発生した場合に感染者と非感染者の動線を分けることができるよう、廊下に仕切りを設け、トイレ、洗面所等を増設する。感染者が発生した場合は、仕切りを境界として汚染区域、清潔区域の区域分けを行う。</w:t>
            </w:r>
          </w:p>
        </w:tc>
        <w:tc>
          <w:tcPr>
            <w:tcW w:w="6768" w:type="dxa"/>
          </w:tcPr>
          <w:p w14:paraId="52CC6A81" w14:textId="77777777" w:rsidR="002C2AEE" w:rsidRDefault="002C2AEE" w:rsidP="002C2AEE">
            <w:r>
              <w:rPr>
                <w:rFonts w:hint="eastAsia"/>
              </w:rPr>
              <w:lastRenderedPageBreak/>
              <w:t>〇仕切り設置に係る工事費、トイレ等の増設に係る改修等は対象。</w:t>
            </w:r>
          </w:p>
          <w:p w14:paraId="655469E5" w14:textId="2788B3E0" w:rsidR="0004026B" w:rsidRDefault="002C2AEE" w:rsidP="002C2AEE">
            <w:r>
              <w:rPr>
                <w:rFonts w:hint="eastAsia"/>
              </w:rPr>
              <w:t>〇</w:t>
            </w:r>
            <w:r w:rsidRPr="005005E4">
              <w:rPr>
                <w:rFonts w:hint="eastAsia"/>
              </w:rPr>
              <w:t>入所者同士の動線分離にはあたらない改修等は補助対象外。</w:t>
            </w:r>
          </w:p>
          <w:p w14:paraId="415C24D2" w14:textId="28A34DCF" w:rsidR="002C2AEE" w:rsidRDefault="002C2AEE" w:rsidP="002C2AEE">
            <w:pPr>
              <w:ind w:firstLineChars="100" w:firstLine="210"/>
            </w:pPr>
            <w:r>
              <w:rPr>
                <w:rFonts w:hint="eastAsia"/>
              </w:rPr>
              <w:t>・</w:t>
            </w:r>
            <w:r w:rsidRPr="005005E4">
              <w:rPr>
                <w:rFonts w:hint="eastAsia"/>
              </w:rPr>
              <w:t>感染者に対応する職員とその他職員の動線分離等</w:t>
            </w:r>
          </w:p>
          <w:p w14:paraId="06FD5366" w14:textId="77777777" w:rsidR="002C2AEE" w:rsidRDefault="002C2AEE" w:rsidP="002C2AEE">
            <w:pPr>
              <w:ind w:firstLineChars="100" w:firstLine="210"/>
            </w:pPr>
            <w:r>
              <w:rPr>
                <w:rFonts w:hint="eastAsia"/>
              </w:rPr>
              <w:t>・</w:t>
            </w:r>
            <w:r w:rsidRPr="005005E4">
              <w:rPr>
                <w:rFonts w:hint="eastAsia"/>
              </w:rPr>
              <w:t>空気清浄機等の備品</w:t>
            </w:r>
          </w:p>
          <w:p w14:paraId="3F7531FE" w14:textId="77777777" w:rsidR="002C2AEE" w:rsidRDefault="002C2AEE" w:rsidP="002C2AEE">
            <w:pPr>
              <w:ind w:firstLineChars="100" w:firstLine="210"/>
            </w:pPr>
            <w:r>
              <w:rPr>
                <w:rFonts w:hint="eastAsia"/>
              </w:rPr>
              <w:t>・</w:t>
            </w:r>
            <w:r w:rsidRPr="005005E4">
              <w:rPr>
                <w:rFonts w:hint="eastAsia"/>
              </w:rPr>
              <w:t>施設内の消毒、抗菌等にかかる経費</w:t>
            </w:r>
          </w:p>
          <w:p w14:paraId="0E0BB11F" w14:textId="77777777" w:rsidR="007770C1" w:rsidRDefault="007770C1" w:rsidP="002C2AEE">
            <w:pPr>
              <w:ind w:firstLineChars="100" w:firstLine="210"/>
            </w:pPr>
            <w:r>
              <w:rPr>
                <w:rFonts w:hint="eastAsia"/>
              </w:rPr>
              <w:t>・防護服着脱の</w:t>
            </w:r>
            <w:r w:rsidR="00F92440">
              <w:rPr>
                <w:rFonts w:hint="eastAsia"/>
              </w:rPr>
              <w:t>ための</w:t>
            </w:r>
            <w:r>
              <w:rPr>
                <w:rFonts w:hint="eastAsia"/>
              </w:rPr>
              <w:t>玄関室の設置</w:t>
            </w:r>
          </w:p>
          <w:p w14:paraId="7196AF8D" w14:textId="77777777" w:rsidR="002C2AEE" w:rsidRDefault="002C2AEE" w:rsidP="002C2AEE">
            <w:pPr>
              <w:ind w:firstLineChars="100" w:firstLine="210"/>
            </w:pPr>
          </w:p>
          <w:p w14:paraId="3CD9A464" w14:textId="77777777" w:rsidR="002C2AEE" w:rsidRDefault="002C2AEE" w:rsidP="002C2AEE"/>
        </w:tc>
      </w:tr>
      <w:tr w:rsidR="002C2AEE" w14:paraId="4FFAABD6" w14:textId="77777777" w:rsidTr="007770C1">
        <w:trPr>
          <w:trHeight w:val="1080"/>
        </w:trPr>
        <w:tc>
          <w:tcPr>
            <w:tcW w:w="1310" w:type="dxa"/>
            <w:vMerge/>
            <w:vAlign w:val="center"/>
          </w:tcPr>
          <w:p w14:paraId="66710AB9" w14:textId="77777777" w:rsidR="002C2AEE" w:rsidRPr="005F5177" w:rsidRDefault="002C2AEE" w:rsidP="002C2AEE">
            <w:pPr>
              <w:rPr>
                <w:szCs w:val="21"/>
              </w:rPr>
            </w:pPr>
          </w:p>
        </w:tc>
        <w:tc>
          <w:tcPr>
            <w:tcW w:w="1313" w:type="dxa"/>
            <w:shd w:val="clear" w:color="auto" w:fill="BDD6EE" w:themeFill="accent5" w:themeFillTint="66"/>
            <w:vAlign w:val="center"/>
          </w:tcPr>
          <w:p w14:paraId="19B5483B" w14:textId="77777777" w:rsidR="002C2AEE" w:rsidRPr="00915577" w:rsidRDefault="002C2AEE" w:rsidP="002C2AEE">
            <w:pPr>
              <w:rPr>
                <w:rFonts w:ascii="ＭＳ 明朝" w:hAnsi="ＭＳ 明朝"/>
                <w:szCs w:val="21"/>
              </w:rPr>
            </w:pPr>
            <w:r w:rsidRPr="00915577">
              <w:rPr>
                <w:rFonts w:ascii="ＭＳ 明朝" w:hAnsi="ＭＳ 明朝" w:hint="eastAsia"/>
                <w:szCs w:val="21"/>
              </w:rPr>
              <w:t>家族面会室の整備等経費支援</w:t>
            </w:r>
          </w:p>
        </w:tc>
        <w:tc>
          <w:tcPr>
            <w:tcW w:w="5169" w:type="dxa"/>
            <w:vAlign w:val="center"/>
          </w:tcPr>
          <w:p w14:paraId="5AA0BDEC" w14:textId="77777777" w:rsidR="002C2AEE" w:rsidRDefault="002C2AEE" w:rsidP="002C2AEE">
            <w:pPr>
              <w:ind w:firstLineChars="100" w:firstLine="210"/>
            </w:pPr>
            <w:r w:rsidRPr="00065A1E">
              <w:rPr>
                <w:rFonts w:hint="eastAsia"/>
              </w:rPr>
              <w:t>介護施設等において、新型コロナウイルス感染症の感染拡大を防止しつつ家族との面会を実施するために必要な家族面会室を整備するための事業</w:t>
            </w:r>
            <w:r>
              <w:rPr>
                <w:rFonts w:hint="eastAsia"/>
              </w:rPr>
              <w:t>に対する経費の支援。</w:t>
            </w:r>
          </w:p>
          <w:p w14:paraId="63A2F34E" w14:textId="77777777" w:rsidR="005D303A" w:rsidRDefault="005D303A" w:rsidP="002C2AEE">
            <w:pPr>
              <w:ind w:firstLineChars="100" w:firstLine="210"/>
            </w:pPr>
          </w:p>
          <w:p w14:paraId="7D5CD8BD" w14:textId="77777777" w:rsidR="002C2AEE" w:rsidRDefault="002C2AEE" w:rsidP="002C2AEE">
            <w:r>
              <w:rPr>
                <w:rFonts w:hint="eastAsia"/>
              </w:rPr>
              <w:t>（</w:t>
            </w:r>
            <w:r w:rsidR="005D303A">
              <w:rPr>
                <w:rFonts w:hint="eastAsia"/>
              </w:rPr>
              <w:t>対象</w:t>
            </w:r>
            <w:r w:rsidR="007770C1">
              <w:rPr>
                <w:rFonts w:hint="eastAsia"/>
              </w:rPr>
              <w:t>事業</w:t>
            </w:r>
            <w:r w:rsidR="005D303A">
              <w:rPr>
                <w:rFonts w:hint="eastAsia"/>
              </w:rPr>
              <w:t>の</w:t>
            </w:r>
            <w:r>
              <w:rPr>
                <w:rFonts w:hint="eastAsia"/>
              </w:rPr>
              <w:t>例）</w:t>
            </w:r>
          </w:p>
          <w:p w14:paraId="6DF3CFF5" w14:textId="77777777" w:rsidR="002C2AEE" w:rsidRDefault="002C2AEE" w:rsidP="002C2AEE">
            <w:r>
              <w:rPr>
                <w:rFonts w:hint="eastAsia"/>
              </w:rPr>
              <w:t>・</w:t>
            </w:r>
            <w:r w:rsidRPr="00065A1E">
              <w:rPr>
                <w:rFonts w:hint="eastAsia"/>
              </w:rPr>
              <w:t>２方向から出入りできる家族面会室の設置</w:t>
            </w:r>
          </w:p>
          <w:p w14:paraId="3D7DC93D" w14:textId="77777777" w:rsidR="002C2AEE" w:rsidRDefault="002C2AEE" w:rsidP="002C2AEE">
            <w:r>
              <w:rPr>
                <w:rFonts w:hint="eastAsia"/>
              </w:rPr>
              <w:t>・</w:t>
            </w:r>
            <w:r w:rsidRPr="00065A1E">
              <w:rPr>
                <w:rFonts w:hint="eastAsia"/>
              </w:rPr>
              <w:t>家族面会室の複数設置や拡張</w:t>
            </w:r>
          </w:p>
          <w:p w14:paraId="1D9DFDE8" w14:textId="77777777" w:rsidR="002C2AEE" w:rsidRDefault="002C2AEE" w:rsidP="002C2AEE">
            <w:r>
              <w:rPr>
                <w:rFonts w:hint="eastAsia"/>
              </w:rPr>
              <w:t>・</w:t>
            </w:r>
            <w:r w:rsidRPr="00065A1E">
              <w:rPr>
                <w:rFonts w:hint="eastAsia"/>
              </w:rPr>
              <w:t>家族面会室における簡易陰圧装置・換気設備の設置</w:t>
            </w:r>
          </w:p>
          <w:p w14:paraId="51227177" w14:textId="77777777" w:rsidR="002C2AEE" w:rsidRDefault="002C2AEE" w:rsidP="002C2AEE">
            <w:r>
              <w:rPr>
                <w:rFonts w:hint="eastAsia"/>
              </w:rPr>
              <w:t>・</w:t>
            </w:r>
            <w:r w:rsidRPr="00065A1E">
              <w:rPr>
                <w:rFonts w:hint="eastAsia"/>
              </w:rPr>
              <w:t>家族面会室の入口に消毒等を行う玄関室の設置</w:t>
            </w:r>
          </w:p>
          <w:p w14:paraId="3167C74F" w14:textId="77777777" w:rsidR="002C2AEE" w:rsidRPr="002C2AEE" w:rsidRDefault="002C2AEE" w:rsidP="002C2AEE">
            <w:r>
              <w:rPr>
                <w:rFonts w:hint="eastAsia"/>
              </w:rPr>
              <w:t>・</w:t>
            </w:r>
            <w:r w:rsidRPr="00065A1E">
              <w:rPr>
                <w:rFonts w:hint="eastAsia"/>
              </w:rPr>
              <w:t>家族面会室がない場合の新規整備</w:t>
            </w:r>
          </w:p>
        </w:tc>
        <w:tc>
          <w:tcPr>
            <w:tcW w:w="6768" w:type="dxa"/>
          </w:tcPr>
          <w:p w14:paraId="7555FCCF" w14:textId="77777777" w:rsidR="00D90507" w:rsidRDefault="00D90507" w:rsidP="002C2AEE">
            <w:r>
              <w:rPr>
                <w:rFonts w:hint="eastAsia"/>
              </w:rPr>
              <w:t>〇新規整備の場合は、家族と利用者が接することがないよう面会室の出入り口を複数設けること。</w:t>
            </w:r>
          </w:p>
          <w:p w14:paraId="7ED08C9A" w14:textId="2CA79F3F" w:rsidR="002C2AEE" w:rsidRDefault="002C2AEE" w:rsidP="002C2AEE">
            <w:r>
              <w:rPr>
                <w:rFonts w:hint="eastAsia"/>
              </w:rPr>
              <w:t>〇面会室設置以外の</w:t>
            </w:r>
            <w:r w:rsidR="0076281E">
              <w:rPr>
                <w:rFonts w:hint="eastAsia"/>
              </w:rPr>
              <w:t>経費</w:t>
            </w:r>
            <w:r w:rsidRPr="00E523F3">
              <w:rPr>
                <w:rFonts w:hint="eastAsia"/>
              </w:rPr>
              <w:t>は</w:t>
            </w:r>
            <w:r w:rsidR="0076281E">
              <w:rPr>
                <w:rFonts w:hint="eastAsia"/>
              </w:rPr>
              <w:t>補助</w:t>
            </w:r>
            <w:r w:rsidRPr="00E523F3">
              <w:rPr>
                <w:rFonts w:hint="eastAsia"/>
              </w:rPr>
              <w:t>対象</w:t>
            </w:r>
            <w:r>
              <w:rPr>
                <w:rFonts w:hint="eastAsia"/>
              </w:rPr>
              <w:t>外。</w:t>
            </w:r>
          </w:p>
          <w:p w14:paraId="21AEF672" w14:textId="77777777" w:rsidR="00E95E71" w:rsidRDefault="00E36928" w:rsidP="002C2AEE">
            <w:r>
              <w:rPr>
                <w:rFonts w:hint="eastAsia"/>
              </w:rPr>
              <w:t xml:space="preserve">　・机、椅子、</w:t>
            </w:r>
            <w:r w:rsidRPr="00E523F3">
              <w:rPr>
                <w:rFonts w:hint="eastAsia"/>
              </w:rPr>
              <w:t>消毒液を設置する棚、消毒液等</w:t>
            </w:r>
            <w:r>
              <w:rPr>
                <w:rFonts w:hint="eastAsia"/>
              </w:rPr>
              <w:t>の備品購入費</w:t>
            </w:r>
          </w:p>
          <w:p w14:paraId="503128B0" w14:textId="77777777" w:rsidR="00E36928" w:rsidRPr="00E36928" w:rsidRDefault="00E36928" w:rsidP="002C2AEE">
            <w:r>
              <w:rPr>
                <w:rFonts w:hint="eastAsia"/>
              </w:rPr>
              <w:t xml:space="preserve">　・老朽化した床や壁等の補修等既存設備の修繕に係る経費</w:t>
            </w:r>
          </w:p>
          <w:p w14:paraId="08F2C766" w14:textId="77777777" w:rsidR="002C2AEE" w:rsidRDefault="002C2AEE" w:rsidP="002C2AEE">
            <w:pPr>
              <w:rPr>
                <w:szCs w:val="21"/>
              </w:rPr>
            </w:pPr>
            <w:r>
              <w:rPr>
                <w:rFonts w:hint="eastAsia"/>
              </w:rPr>
              <w:t>〇簡易陰圧装置の設置にあたっては、「</w:t>
            </w:r>
            <w:r>
              <w:rPr>
                <w:rFonts w:hint="eastAsia"/>
                <w:szCs w:val="21"/>
              </w:rPr>
              <w:t>介護施設等における</w:t>
            </w:r>
            <w:r w:rsidRPr="005F5177">
              <w:rPr>
                <w:rFonts w:hint="eastAsia"/>
                <w:szCs w:val="21"/>
              </w:rPr>
              <w:t>簡易陰圧装置</w:t>
            </w:r>
            <w:r>
              <w:rPr>
                <w:rFonts w:hint="eastAsia"/>
                <w:szCs w:val="21"/>
              </w:rPr>
              <w:t>の</w:t>
            </w:r>
            <w:r w:rsidRPr="005F5177">
              <w:rPr>
                <w:rFonts w:hint="eastAsia"/>
                <w:szCs w:val="21"/>
              </w:rPr>
              <w:t>設置</w:t>
            </w:r>
            <w:r>
              <w:rPr>
                <w:rFonts w:hint="eastAsia"/>
                <w:szCs w:val="21"/>
              </w:rPr>
              <w:t>に係る</w:t>
            </w:r>
            <w:r w:rsidRPr="005F5177">
              <w:rPr>
                <w:rFonts w:hint="eastAsia"/>
                <w:szCs w:val="21"/>
              </w:rPr>
              <w:t>経費支援事業</w:t>
            </w:r>
            <w:r>
              <w:rPr>
                <w:rFonts w:hint="eastAsia"/>
                <w:szCs w:val="21"/>
              </w:rPr>
              <w:t>」と同様の取り扱いとする。</w:t>
            </w:r>
          </w:p>
          <w:p w14:paraId="64D85743" w14:textId="77777777" w:rsidR="00E95E71" w:rsidRPr="002C2AEE" w:rsidRDefault="00E95E71" w:rsidP="002C2AEE">
            <w:pPr>
              <w:rPr>
                <w:szCs w:val="21"/>
              </w:rPr>
            </w:pPr>
            <w:r>
              <w:rPr>
                <w:rFonts w:hint="eastAsia"/>
                <w:szCs w:val="21"/>
              </w:rPr>
              <w:t>〇空気清浄機やエアコンは対象外。</w:t>
            </w:r>
          </w:p>
          <w:p w14:paraId="5A98A2EB" w14:textId="77777777" w:rsidR="00E36928" w:rsidRDefault="002C2AEE" w:rsidP="002C2AEE">
            <w:r>
              <w:rPr>
                <w:rFonts w:hint="eastAsia"/>
              </w:rPr>
              <w:t>〇設置式の面会室については、</w:t>
            </w:r>
            <w:r w:rsidR="008E2058">
              <w:rPr>
                <w:rFonts w:hint="eastAsia"/>
              </w:rPr>
              <w:t>面会者と</w:t>
            </w:r>
            <w:r w:rsidR="005D303A">
              <w:rPr>
                <w:rFonts w:hint="eastAsia"/>
              </w:rPr>
              <w:t>施設内入居者等の導線</w:t>
            </w:r>
            <w:r w:rsidR="006F328E">
              <w:rPr>
                <w:rFonts w:hint="eastAsia"/>
              </w:rPr>
              <w:t>を</w:t>
            </w:r>
            <w:r w:rsidR="005D303A">
              <w:rPr>
                <w:rFonts w:hint="eastAsia"/>
              </w:rPr>
              <w:t>分離</w:t>
            </w:r>
            <w:r w:rsidR="006F328E">
              <w:rPr>
                <w:rFonts w:hint="eastAsia"/>
              </w:rPr>
              <w:t>した上で</w:t>
            </w:r>
            <w:r w:rsidR="005D303A">
              <w:rPr>
                <w:rFonts w:hint="eastAsia"/>
              </w:rPr>
              <w:t>、</w:t>
            </w:r>
            <w:r w:rsidR="00E36928">
              <w:rPr>
                <w:rFonts w:hint="eastAsia"/>
              </w:rPr>
              <w:t>簡易陰圧装置又は換気設備</w:t>
            </w:r>
            <w:r w:rsidR="006F328E">
              <w:rPr>
                <w:rFonts w:hint="eastAsia"/>
              </w:rPr>
              <w:t>等</w:t>
            </w:r>
            <w:r w:rsidR="00E36928">
              <w:rPr>
                <w:rFonts w:hint="eastAsia"/>
              </w:rPr>
              <w:t>により、</w:t>
            </w:r>
            <w:r w:rsidR="008E2058">
              <w:rPr>
                <w:rFonts w:hint="eastAsia"/>
              </w:rPr>
              <w:t>汚染された</w:t>
            </w:r>
            <w:r w:rsidR="00E36928">
              <w:rPr>
                <w:rFonts w:hint="eastAsia"/>
              </w:rPr>
              <w:t>空気が施設内に流入</w:t>
            </w:r>
            <w:r w:rsidR="005D303A">
              <w:rPr>
                <w:rFonts w:hint="eastAsia"/>
              </w:rPr>
              <w:t>しないような場所に設置できることを前提に可とする。</w:t>
            </w:r>
          </w:p>
          <w:p w14:paraId="2CAEFBB2" w14:textId="77777777" w:rsidR="004D0ED8" w:rsidRPr="00A208D1" w:rsidRDefault="004D0ED8" w:rsidP="002C2AEE"/>
        </w:tc>
      </w:tr>
    </w:tbl>
    <w:p w14:paraId="5E9F1837" w14:textId="77777777" w:rsidR="002C2AEE" w:rsidRPr="002C2AEE" w:rsidRDefault="002C2AEE"/>
    <w:sectPr w:rsidR="002C2AEE" w:rsidRPr="002C2AEE" w:rsidSect="0004026B">
      <w:pgSz w:w="16838" w:h="11906" w:orient="landscape"/>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77"/>
    <w:rsid w:val="0004026B"/>
    <w:rsid w:val="00065A1E"/>
    <w:rsid w:val="000E4593"/>
    <w:rsid w:val="00126134"/>
    <w:rsid w:val="0019603A"/>
    <w:rsid w:val="002C2AEE"/>
    <w:rsid w:val="003412D9"/>
    <w:rsid w:val="004D0ED8"/>
    <w:rsid w:val="005005E4"/>
    <w:rsid w:val="00567C6B"/>
    <w:rsid w:val="005D303A"/>
    <w:rsid w:val="005F5177"/>
    <w:rsid w:val="006F328E"/>
    <w:rsid w:val="0076281E"/>
    <w:rsid w:val="007770C1"/>
    <w:rsid w:val="007F1C0D"/>
    <w:rsid w:val="00844E7C"/>
    <w:rsid w:val="008E2058"/>
    <w:rsid w:val="00915577"/>
    <w:rsid w:val="009877D5"/>
    <w:rsid w:val="00A208D1"/>
    <w:rsid w:val="00A409E5"/>
    <w:rsid w:val="00AD25EF"/>
    <w:rsid w:val="00B66012"/>
    <w:rsid w:val="00C77531"/>
    <w:rsid w:val="00CB6BF4"/>
    <w:rsid w:val="00D90507"/>
    <w:rsid w:val="00E36928"/>
    <w:rsid w:val="00E523F3"/>
    <w:rsid w:val="00E95E71"/>
    <w:rsid w:val="00F92440"/>
    <w:rsid w:val="00FE20C6"/>
    <w:rsid w:val="00FF1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CB29C9"/>
  <w15:chartTrackingRefBased/>
  <w15:docId w15:val="{F2581AF8-B3A9-4FAB-9210-BAFE3463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5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25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25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0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高山　朋之</dc:creator>
  <cp:keywords/>
  <dc:description/>
  <cp:lastModifiedBy>松永　許揮</cp:lastModifiedBy>
  <cp:revision>8</cp:revision>
  <cp:lastPrinted>2023-03-22T00:58:00Z</cp:lastPrinted>
  <dcterms:created xsi:type="dcterms:W3CDTF">2022-10-04T09:50:00Z</dcterms:created>
  <dcterms:modified xsi:type="dcterms:W3CDTF">2024-03-22T09:53:00Z</dcterms:modified>
</cp:coreProperties>
</file>